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109376" w14:textId="3AB9CC24" w:rsidR="00155AE1" w:rsidRPr="00000F69" w:rsidRDefault="003D4EDC" w:rsidP="00BF1241">
      <w:pPr>
        <w:pStyle w:val="Title"/>
        <w:rPr>
          <w:sz w:val="48"/>
          <w:szCs w:val="48"/>
        </w:rPr>
      </w:pPr>
      <w:r w:rsidRPr="00000F69">
        <w:rPr>
          <w:sz w:val="48"/>
          <w:szCs w:val="48"/>
        </w:rPr>
        <w:t>Agenda</w:t>
      </w:r>
      <w:r w:rsidR="008F7530" w:rsidRPr="00000F69">
        <w:rPr>
          <w:sz w:val="48"/>
          <w:szCs w:val="48"/>
        </w:rPr>
        <w:t xml:space="preserve"> for </w:t>
      </w:r>
      <w:r w:rsidR="00565880" w:rsidRPr="00000F69">
        <w:rPr>
          <w:sz w:val="48"/>
          <w:szCs w:val="48"/>
        </w:rPr>
        <w:t>November 11</w:t>
      </w:r>
      <w:r w:rsidR="00C95C8C" w:rsidRPr="00000F69">
        <w:rPr>
          <w:sz w:val="48"/>
          <w:szCs w:val="48"/>
        </w:rPr>
        <w:t xml:space="preserve"> </w:t>
      </w:r>
      <w:r w:rsidR="008F7530" w:rsidRPr="00000F69">
        <w:rPr>
          <w:sz w:val="48"/>
          <w:szCs w:val="48"/>
        </w:rPr>
        <w:t>SRC Meeting</w:t>
      </w:r>
    </w:p>
    <w:p w14:paraId="645D871F" w14:textId="7ED1F7B2" w:rsidR="00D11C37" w:rsidRPr="00000F69" w:rsidRDefault="00D11C37" w:rsidP="00D11C37">
      <w:pPr>
        <w:rPr>
          <w:b/>
          <w:bCs/>
          <w:i/>
          <w:iCs/>
        </w:rPr>
      </w:pPr>
      <w:r w:rsidRPr="00000F69">
        <w:rPr>
          <w:b/>
          <w:bCs/>
          <w:i/>
          <w:iCs/>
        </w:rPr>
        <w:t>Note from the General Secretary:</w:t>
      </w:r>
    </w:p>
    <w:p w14:paraId="581860C9" w14:textId="510BDDEE" w:rsidR="00D11C37" w:rsidRPr="00000F69" w:rsidRDefault="00D11C37" w:rsidP="00A43016">
      <w:pPr>
        <w:pStyle w:val="ListParagraph"/>
        <w:numPr>
          <w:ilvl w:val="0"/>
          <w:numId w:val="41"/>
        </w:numPr>
        <w:rPr>
          <w:i/>
          <w:iCs/>
        </w:rPr>
      </w:pPr>
      <w:r w:rsidRPr="00000F69">
        <w:rPr>
          <w:i/>
          <w:iCs/>
        </w:rPr>
        <w:t>Agenda has been updated for ease of navigation.</w:t>
      </w:r>
    </w:p>
    <w:p w14:paraId="62F80061" w14:textId="43E59FD3" w:rsidR="00D11C37" w:rsidRPr="00000F69" w:rsidRDefault="00D11C37" w:rsidP="00A43016">
      <w:pPr>
        <w:pStyle w:val="ListParagraph"/>
        <w:numPr>
          <w:ilvl w:val="0"/>
          <w:numId w:val="41"/>
        </w:numPr>
        <w:rPr>
          <w:i/>
          <w:iCs/>
        </w:rPr>
      </w:pPr>
      <w:r w:rsidRPr="00000F69">
        <w:rPr>
          <w:i/>
          <w:iCs/>
        </w:rPr>
        <w:t xml:space="preserve">Please click on the </w:t>
      </w:r>
      <w:r w:rsidRPr="00000F69">
        <w:sym w:font="Wingdings 3" w:char="F075"/>
      </w:r>
      <w:r w:rsidRPr="00000F69">
        <w:rPr>
          <w:i/>
          <w:iCs/>
        </w:rPr>
        <w:t xml:space="preserve"> (arrow </w:t>
      </w:r>
      <w:r w:rsidR="00B05AC0" w:rsidRPr="00000F69">
        <w:rPr>
          <w:i/>
          <w:iCs/>
        </w:rPr>
        <w:t>icon) next to the headings to expand list</w:t>
      </w:r>
    </w:p>
    <w:p w14:paraId="09188250" w14:textId="4D922AB7" w:rsidR="00B05AC0" w:rsidRPr="00000F69" w:rsidRDefault="00B05AC0" w:rsidP="00A43016">
      <w:pPr>
        <w:pStyle w:val="ListParagraph"/>
        <w:numPr>
          <w:ilvl w:val="0"/>
          <w:numId w:val="41"/>
        </w:numPr>
        <w:rPr>
          <w:i/>
          <w:iCs/>
        </w:rPr>
      </w:pPr>
      <w:r w:rsidRPr="00000F69">
        <w:rPr>
          <w:i/>
          <w:iCs/>
        </w:rPr>
        <w:t xml:space="preserve">Alternatively, please use navigation panel (see View (tab) &gt; Show (section) &gt; Navigation Panel (Checkbox) and navigate via headings. </w:t>
      </w:r>
    </w:p>
    <w:p w14:paraId="7B7D9EF2" w14:textId="25AADD4A" w:rsidR="00A43016" w:rsidRPr="00000F69" w:rsidRDefault="00A43016" w:rsidP="00A43016">
      <w:pPr>
        <w:pStyle w:val="ListParagraph"/>
        <w:numPr>
          <w:ilvl w:val="0"/>
          <w:numId w:val="41"/>
        </w:numPr>
        <w:rPr>
          <w:i/>
          <w:iCs/>
        </w:rPr>
      </w:pPr>
      <w:r w:rsidRPr="00000F69">
        <w:rPr>
          <w:i/>
          <w:iCs/>
        </w:rPr>
        <w:t xml:space="preserve">Right click over headings to </w:t>
      </w:r>
      <w:r w:rsidRPr="00000F69">
        <w:rPr>
          <w:b/>
          <w:bCs/>
          <w:i/>
          <w:iCs/>
        </w:rPr>
        <w:t xml:space="preserve">Expand/Collapse </w:t>
      </w:r>
      <w:r w:rsidRPr="00000F69">
        <w:rPr>
          <w:i/>
          <w:iCs/>
        </w:rPr>
        <w:t>one or all headings</w:t>
      </w:r>
    </w:p>
    <w:p w14:paraId="56764F4E" w14:textId="77777777" w:rsidR="00D8236B" w:rsidRPr="00000F69" w:rsidRDefault="00D8236B" w:rsidP="00D11C37">
      <w:pPr>
        <w:rPr>
          <w:i/>
          <w:iCs/>
        </w:rPr>
      </w:pPr>
    </w:p>
    <w:p w14:paraId="20F5DA21" w14:textId="77777777" w:rsidR="00155AE1" w:rsidRPr="00000F69" w:rsidRDefault="003D4EDC" w:rsidP="00EF3646">
      <w:pPr>
        <w:pStyle w:val="Heading1"/>
      </w:pPr>
      <w:r w:rsidRPr="00000F69">
        <w:t xml:space="preserve"> 1.      Welcome, Introduction, and Apologies</w:t>
      </w:r>
    </w:p>
    <w:p w14:paraId="12BDE9AD" w14:textId="77777777" w:rsidR="00155AE1" w:rsidRPr="00000F69" w:rsidRDefault="003D4EDC">
      <w:pPr>
        <w:spacing w:line="275" w:lineRule="auto"/>
        <w:ind w:left="860"/>
        <w:rPr>
          <w:b/>
          <w:sz w:val="24"/>
          <w:szCs w:val="24"/>
        </w:rPr>
      </w:pPr>
      <w:r w:rsidRPr="00000F69">
        <w:rPr>
          <w:sz w:val="24"/>
          <w:szCs w:val="24"/>
        </w:rPr>
        <w:t xml:space="preserve">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155AE1" w:rsidRPr="00000F69" w14:paraId="50BC8A32" w14:textId="77777777">
        <w:tc>
          <w:tcPr>
            <w:tcW w:w="2445" w:type="dxa"/>
            <w:shd w:val="clear" w:color="auto" w:fill="auto"/>
            <w:tcMar>
              <w:top w:w="100" w:type="dxa"/>
              <w:left w:w="100" w:type="dxa"/>
              <w:bottom w:w="100" w:type="dxa"/>
              <w:right w:w="100" w:type="dxa"/>
            </w:tcMar>
          </w:tcPr>
          <w:p w14:paraId="1ABA427B" w14:textId="77777777" w:rsidR="00155AE1" w:rsidRPr="00000F69" w:rsidRDefault="003D4EDC">
            <w:pPr>
              <w:spacing w:line="275" w:lineRule="auto"/>
              <w:rPr>
                <w:b/>
                <w:sz w:val="24"/>
                <w:szCs w:val="24"/>
              </w:rPr>
            </w:pPr>
            <w:r w:rsidRPr="00000F69">
              <w:rPr>
                <w:b/>
                <w:sz w:val="24"/>
                <w:szCs w:val="24"/>
              </w:rPr>
              <w:t>Attendees:</w:t>
            </w:r>
          </w:p>
        </w:tc>
        <w:tc>
          <w:tcPr>
            <w:tcW w:w="6555" w:type="dxa"/>
            <w:shd w:val="clear" w:color="auto" w:fill="auto"/>
            <w:tcMar>
              <w:top w:w="100" w:type="dxa"/>
              <w:left w:w="100" w:type="dxa"/>
              <w:bottom w:w="100" w:type="dxa"/>
              <w:right w:w="100" w:type="dxa"/>
            </w:tcMar>
          </w:tcPr>
          <w:tbl>
            <w:tblPr>
              <w:tblStyle w:val="TableGrid"/>
              <w:tblW w:w="4812" w:type="dxa"/>
              <w:tblLayout w:type="fixed"/>
              <w:tblLook w:val="04A0" w:firstRow="1" w:lastRow="0" w:firstColumn="1" w:lastColumn="0" w:noHBand="0" w:noVBand="1"/>
            </w:tblPr>
            <w:tblGrid>
              <w:gridCol w:w="2261"/>
              <w:gridCol w:w="2551"/>
            </w:tblGrid>
            <w:tr w:rsidR="00CC4657" w:rsidRPr="00000F69" w14:paraId="2AAD1FD9" w14:textId="77777777" w:rsidTr="00843C9C">
              <w:trPr>
                <w:trHeight w:val="48"/>
              </w:trPr>
              <w:tc>
                <w:tcPr>
                  <w:tcW w:w="2261" w:type="dxa"/>
                </w:tcPr>
                <w:p w14:paraId="3E4F9E64" w14:textId="77777777" w:rsidR="00CC4657" w:rsidRPr="00000F69" w:rsidRDefault="00CC4657" w:rsidP="00CC4657">
                  <w:pPr>
                    <w:spacing w:line="275" w:lineRule="auto"/>
                    <w:rPr>
                      <w:sz w:val="24"/>
                      <w:szCs w:val="24"/>
                    </w:rPr>
                  </w:pPr>
                  <w:r w:rsidRPr="00000F69">
                    <w:rPr>
                      <w:sz w:val="24"/>
                      <w:szCs w:val="24"/>
                    </w:rPr>
                    <w:t>Expected members</w:t>
                  </w:r>
                </w:p>
              </w:tc>
              <w:tc>
                <w:tcPr>
                  <w:tcW w:w="2551" w:type="dxa"/>
                </w:tcPr>
                <w:p w14:paraId="0F7C3294" w14:textId="77777777" w:rsidR="00CC4657" w:rsidRPr="00000F69" w:rsidRDefault="00CC4657" w:rsidP="00CC4657">
                  <w:pPr>
                    <w:spacing w:line="275" w:lineRule="auto"/>
                    <w:rPr>
                      <w:sz w:val="24"/>
                      <w:szCs w:val="24"/>
                    </w:rPr>
                  </w:pPr>
                  <w:r w:rsidRPr="00000F69">
                    <w:rPr>
                      <w:sz w:val="24"/>
                      <w:szCs w:val="24"/>
                    </w:rPr>
                    <w:t>Attendance (YES/NO)</w:t>
                  </w:r>
                </w:p>
              </w:tc>
            </w:tr>
            <w:tr w:rsidR="00CC4657" w:rsidRPr="00000F69" w14:paraId="136B0B93" w14:textId="77777777" w:rsidTr="005F321E">
              <w:tc>
                <w:tcPr>
                  <w:tcW w:w="2261" w:type="dxa"/>
                </w:tcPr>
                <w:p w14:paraId="4EAB97A1"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Rameez</w:t>
                  </w:r>
                </w:p>
              </w:tc>
              <w:tc>
                <w:tcPr>
                  <w:tcW w:w="2551" w:type="dxa"/>
                </w:tcPr>
                <w:p w14:paraId="27E4E67D" w14:textId="6BD2C08D" w:rsidR="00CC4657" w:rsidRPr="00000F69" w:rsidRDefault="00CC4657" w:rsidP="00CC4657">
                  <w:pPr>
                    <w:spacing w:line="275" w:lineRule="auto"/>
                    <w:rPr>
                      <w:sz w:val="24"/>
                      <w:szCs w:val="24"/>
                    </w:rPr>
                  </w:pPr>
                </w:p>
              </w:tc>
            </w:tr>
            <w:tr w:rsidR="00CC4657" w:rsidRPr="00000F69" w14:paraId="665BEBC6" w14:textId="77777777" w:rsidTr="005F321E">
              <w:tc>
                <w:tcPr>
                  <w:tcW w:w="2261" w:type="dxa"/>
                </w:tcPr>
                <w:p w14:paraId="0CA7C8CB"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Sanjay</w:t>
                  </w:r>
                </w:p>
              </w:tc>
              <w:tc>
                <w:tcPr>
                  <w:tcW w:w="2551" w:type="dxa"/>
                </w:tcPr>
                <w:p w14:paraId="1BCEC4AD" w14:textId="0F31DBF5" w:rsidR="00CC4657" w:rsidRPr="00000F69" w:rsidRDefault="00CC4657" w:rsidP="00CC4657">
                  <w:pPr>
                    <w:spacing w:line="275" w:lineRule="auto"/>
                    <w:rPr>
                      <w:sz w:val="24"/>
                      <w:szCs w:val="24"/>
                    </w:rPr>
                  </w:pPr>
                </w:p>
              </w:tc>
            </w:tr>
            <w:tr w:rsidR="00FE4F7B" w:rsidRPr="00000F69" w14:paraId="27F81010" w14:textId="77777777" w:rsidTr="005F321E">
              <w:tc>
                <w:tcPr>
                  <w:tcW w:w="2261" w:type="dxa"/>
                </w:tcPr>
                <w:p w14:paraId="017CF15E" w14:textId="125BC4C7" w:rsidR="00FE4F7B" w:rsidRPr="00000F69" w:rsidRDefault="00CB0647" w:rsidP="00CC4657">
                  <w:pPr>
                    <w:pStyle w:val="ListParagraph"/>
                    <w:numPr>
                      <w:ilvl w:val="0"/>
                      <w:numId w:val="36"/>
                    </w:numPr>
                    <w:spacing w:line="275" w:lineRule="auto"/>
                    <w:rPr>
                      <w:sz w:val="24"/>
                      <w:szCs w:val="24"/>
                    </w:rPr>
                  </w:pPr>
                  <w:r w:rsidRPr="00000F69">
                    <w:rPr>
                      <w:sz w:val="24"/>
                      <w:szCs w:val="24"/>
                    </w:rPr>
                    <w:t>Cameron</w:t>
                  </w:r>
                </w:p>
              </w:tc>
              <w:tc>
                <w:tcPr>
                  <w:tcW w:w="2551" w:type="dxa"/>
                </w:tcPr>
                <w:p w14:paraId="31446589" w14:textId="77777777" w:rsidR="00FE4F7B" w:rsidRPr="00000F69" w:rsidRDefault="00FE4F7B" w:rsidP="00CC4657">
                  <w:pPr>
                    <w:spacing w:line="275" w:lineRule="auto"/>
                    <w:rPr>
                      <w:sz w:val="24"/>
                      <w:szCs w:val="24"/>
                    </w:rPr>
                  </w:pPr>
                </w:p>
              </w:tc>
            </w:tr>
            <w:tr w:rsidR="00CC4657" w:rsidRPr="00000F69" w14:paraId="009048D7" w14:textId="77777777" w:rsidTr="005F321E">
              <w:tc>
                <w:tcPr>
                  <w:tcW w:w="2261" w:type="dxa"/>
                </w:tcPr>
                <w:p w14:paraId="6F70FD58"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Sabrina</w:t>
                  </w:r>
                </w:p>
              </w:tc>
              <w:tc>
                <w:tcPr>
                  <w:tcW w:w="2551" w:type="dxa"/>
                </w:tcPr>
                <w:p w14:paraId="5CB400D1" w14:textId="06D00DDD" w:rsidR="00CC4657" w:rsidRPr="00000F69" w:rsidRDefault="00CC4657" w:rsidP="00CC4657">
                  <w:pPr>
                    <w:spacing w:line="275" w:lineRule="auto"/>
                    <w:rPr>
                      <w:sz w:val="24"/>
                      <w:szCs w:val="24"/>
                    </w:rPr>
                  </w:pPr>
                </w:p>
              </w:tc>
            </w:tr>
            <w:tr w:rsidR="00CC4657" w:rsidRPr="00000F69" w14:paraId="3D64D091" w14:textId="77777777" w:rsidTr="005F321E">
              <w:tc>
                <w:tcPr>
                  <w:tcW w:w="2261" w:type="dxa"/>
                </w:tcPr>
                <w:p w14:paraId="3A471DB2"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Jasmine</w:t>
                  </w:r>
                </w:p>
              </w:tc>
              <w:tc>
                <w:tcPr>
                  <w:tcW w:w="2551" w:type="dxa"/>
                </w:tcPr>
                <w:p w14:paraId="554B1B58" w14:textId="76B0922D" w:rsidR="00CC4657" w:rsidRPr="00000F69" w:rsidRDefault="00CC4657" w:rsidP="00CC4657">
                  <w:pPr>
                    <w:spacing w:line="275" w:lineRule="auto"/>
                    <w:rPr>
                      <w:sz w:val="24"/>
                      <w:szCs w:val="24"/>
                    </w:rPr>
                  </w:pPr>
                </w:p>
              </w:tc>
            </w:tr>
            <w:tr w:rsidR="00CC4657" w:rsidRPr="00000F69" w14:paraId="4E59B957" w14:textId="77777777" w:rsidTr="005F321E">
              <w:tc>
                <w:tcPr>
                  <w:tcW w:w="2261" w:type="dxa"/>
                </w:tcPr>
                <w:p w14:paraId="5FA21D18" w14:textId="77777777" w:rsidR="00CC4657" w:rsidRPr="00000F69" w:rsidRDefault="00CC4657" w:rsidP="00CC4657">
                  <w:pPr>
                    <w:pStyle w:val="ListParagraph"/>
                    <w:numPr>
                      <w:ilvl w:val="0"/>
                      <w:numId w:val="36"/>
                    </w:numPr>
                    <w:spacing w:line="275" w:lineRule="auto"/>
                    <w:rPr>
                      <w:sz w:val="24"/>
                      <w:szCs w:val="24"/>
                    </w:rPr>
                  </w:pPr>
                  <w:proofErr w:type="spellStart"/>
                  <w:r w:rsidRPr="00000F69">
                    <w:rPr>
                      <w:sz w:val="24"/>
                      <w:szCs w:val="24"/>
                    </w:rPr>
                    <w:t>Romonda</w:t>
                  </w:r>
                  <w:proofErr w:type="spellEnd"/>
                </w:p>
              </w:tc>
              <w:tc>
                <w:tcPr>
                  <w:tcW w:w="2551" w:type="dxa"/>
                </w:tcPr>
                <w:p w14:paraId="69431A6D" w14:textId="6EE4BFB5" w:rsidR="00CC4657" w:rsidRPr="00000F69" w:rsidRDefault="00CC4657" w:rsidP="00CC4657">
                  <w:pPr>
                    <w:spacing w:line="275" w:lineRule="auto"/>
                    <w:rPr>
                      <w:sz w:val="24"/>
                      <w:szCs w:val="24"/>
                    </w:rPr>
                  </w:pPr>
                </w:p>
              </w:tc>
            </w:tr>
            <w:tr w:rsidR="00CC4657" w:rsidRPr="00000F69" w14:paraId="4F74D378" w14:textId="77777777" w:rsidTr="005F321E">
              <w:tc>
                <w:tcPr>
                  <w:tcW w:w="2261" w:type="dxa"/>
                </w:tcPr>
                <w:p w14:paraId="63280E1A" w14:textId="77777777" w:rsidR="00CC4657" w:rsidRPr="00000F69" w:rsidRDefault="00CC4657" w:rsidP="00CC4657">
                  <w:pPr>
                    <w:pStyle w:val="ListParagraph"/>
                    <w:numPr>
                      <w:ilvl w:val="0"/>
                      <w:numId w:val="36"/>
                    </w:numPr>
                    <w:spacing w:line="275" w:lineRule="auto"/>
                    <w:rPr>
                      <w:sz w:val="24"/>
                      <w:szCs w:val="24"/>
                    </w:rPr>
                  </w:pPr>
                  <w:proofErr w:type="spellStart"/>
                  <w:r w:rsidRPr="00000F69">
                    <w:rPr>
                      <w:sz w:val="24"/>
                      <w:szCs w:val="24"/>
                    </w:rPr>
                    <w:t>Razin</w:t>
                  </w:r>
                  <w:proofErr w:type="spellEnd"/>
                </w:p>
              </w:tc>
              <w:tc>
                <w:tcPr>
                  <w:tcW w:w="2551" w:type="dxa"/>
                </w:tcPr>
                <w:p w14:paraId="12B1F0F0" w14:textId="589B6A3B" w:rsidR="00CC4657" w:rsidRPr="00000F69" w:rsidRDefault="00CC4657" w:rsidP="00CC4657">
                  <w:pPr>
                    <w:spacing w:line="275" w:lineRule="auto"/>
                    <w:rPr>
                      <w:color w:val="FF0000"/>
                      <w:sz w:val="24"/>
                      <w:szCs w:val="24"/>
                    </w:rPr>
                  </w:pPr>
                </w:p>
              </w:tc>
            </w:tr>
            <w:tr w:rsidR="00CC4657" w:rsidRPr="00000F69" w14:paraId="4A707405" w14:textId="77777777" w:rsidTr="005F321E">
              <w:tc>
                <w:tcPr>
                  <w:tcW w:w="2261" w:type="dxa"/>
                </w:tcPr>
                <w:p w14:paraId="20A47611" w14:textId="38EC8008" w:rsidR="00CC4657" w:rsidRPr="00000F69" w:rsidRDefault="00EE1275" w:rsidP="00CC4657">
                  <w:pPr>
                    <w:pStyle w:val="ListParagraph"/>
                    <w:numPr>
                      <w:ilvl w:val="0"/>
                      <w:numId w:val="36"/>
                    </w:numPr>
                    <w:spacing w:line="275" w:lineRule="auto"/>
                    <w:rPr>
                      <w:sz w:val="24"/>
                      <w:szCs w:val="24"/>
                    </w:rPr>
                  </w:pPr>
                  <w:r>
                    <w:rPr>
                      <w:sz w:val="24"/>
                      <w:szCs w:val="24"/>
                    </w:rPr>
                    <w:t xml:space="preserve"> </w:t>
                  </w:r>
                  <w:r w:rsidR="00CC4657" w:rsidRPr="00000F69">
                    <w:rPr>
                      <w:sz w:val="24"/>
                      <w:szCs w:val="24"/>
                    </w:rPr>
                    <w:t>Julian</w:t>
                  </w:r>
                </w:p>
              </w:tc>
              <w:tc>
                <w:tcPr>
                  <w:tcW w:w="2551" w:type="dxa"/>
                </w:tcPr>
                <w:p w14:paraId="6052255E" w14:textId="03D4B612" w:rsidR="00CC4657" w:rsidRPr="00000F69" w:rsidRDefault="00CC4657" w:rsidP="00CC4657">
                  <w:pPr>
                    <w:spacing w:line="275" w:lineRule="auto"/>
                    <w:rPr>
                      <w:color w:val="FF0000"/>
                      <w:sz w:val="24"/>
                      <w:szCs w:val="24"/>
                    </w:rPr>
                  </w:pPr>
                </w:p>
              </w:tc>
            </w:tr>
            <w:tr w:rsidR="00CB0647" w:rsidRPr="00000F69" w14:paraId="12C48B88" w14:textId="77777777" w:rsidTr="005F321E">
              <w:tc>
                <w:tcPr>
                  <w:tcW w:w="2261" w:type="dxa"/>
                </w:tcPr>
                <w:p w14:paraId="1D8A2C79" w14:textId="254E0782" w:rsidR="00CB0647" w:rsidRPr="00000F69" w:rsidRDefault="00CB0647" w:rsidP="00CC4657">
                  <w:pPr>
                    <w:pStyle w:val="ListParagraph"/>
                    <w:numPr>
                      <w:ilvl w:val="0"/>
                      <w:numId w:val="36"/>
                    </w:numPr>
                    <w:spacing w:line="275" w:lineRule="auto"/>
                    <w:rPr>
                      <w:sz w:val="24"/>
                      <w:szCs w:val="24"/>
                    </w:rPr>
                  </w:pPr>
                  <w:r w:rsidRPr="00000F69">
                    <w:rPr>
                      <w:sz w:val="24"/>
                      <w:szCs w:val="24"/>
                    </w:rPr>
                    <w:t>Robert</w:t>
                  </w:r>
                </w:p>
              </w:tc>
              <w:tc>
                <w:tcPr>
                  <w:tcW w:w="2551" w:type="dxa"/>
                </w:tcPr>
                <w:p w14:paraId="58D8DDDF" w14:textId="77777777" w:rsidR="00CB0647" w:rsidRPr="00000F69" w:rsidRDefault="00CB0647" w:rsidP="00CC4657">
                  <w:pPr>
                    <w:spacing w:line="275" w:lineRule="auto"/>
                    <w:rPr>
                      <w:color w:val="FF0000"/>
                      <w:sz w:val="24"/>
                      <w:szCs w:val="24"/>
                    </w:rPr>
                  </w:pPr>
                </w:p>
              </w:tc>
            </w:tr>
            <w:tr w:rsidR="00CC4657" w:rsidRPr="00000F69" w14:paraId="28635C0C" w14:textId="77777777" w:rsidTr="005F321E">
              <w:tc>
                <w:tcPr>
                  <w:tcW w:w="2261" w:type="dxa"/>
                </w:tcPr>
                <w:p w14:paraId="571FBABB"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Crystal</w:t>
                  </w:r>
                </w:p>
              </w:tc>
              <w:tc>
                <w:tcPr>
                  <w:tcW w:w="2551" w:type="dxa"/>
                </w:tcPr>
                <w:p w14:paraId="774B8CBE" w14:textId="1259721C" w:rsidR="00CC4657" w:rsidRPr="00000F69" w:rsidRDefault="00CC4657" w:rsidP="00CC4657">
                  <w:pPr>
                    <w:spacing w:line="275" w:lineRule="auto"/>
                    <w:rPr>
                      <w:sz w:val="24"/>
                      <w:szCs w:val="24"/>
                    </w:rPr>
                  </w:pPr>
                </w:p>
              </w:tc>
            </w:tr>
            <w:tr w:rsidR="00CC4657" w:rsidRPr="00000F69" w14:paraId="3A2E8BF7" w14:textId="77777777" w:rsidTr="005F321E">
              <w:tc>
                <w:tcPr>
                  <w:tcW w:w="2261" w:type="dxa"/>
                </w:tcPr>
                <w:p w14:paraId="06CEF821"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Tiffany</w:t>
                  </w:r>
                </w:p>
              </w:tc>
              <w:tc>
                <w:tcPr>
                  <w:tcW w:w="2551" w:type="dxa"/>
                </w:tcPr>
                <w:p w14:paraId="4D11AD34" w14:textId="0C7B5E0A" w:rsidR="00CC4657" w:rsidRPr="00000F69" w:rsidRDefault="00CC4657" w:rsidP="00CC4657">
                  <w:pPr>
                    <w:spacing w:line="275" w:lineRule="auto"/>
                    <w:rPr>
                      <w:sz w:val="24"/>
                      <w:szCs w:val="24"/>
                    </w:rPr>
                  </w:pPr>
                </w:p>
              </w:tc>
            </w:tr>
            <w:tr w:rsidR="00CC4657" w:rsidRPr="00000F69" w14:paraId="23144EC8" w14:textId="77777777" w:rsidTr="005F321E">
              <w:tc>
                <w:tcPr>
                  <w:tcW w:w="2261" w:type="dxa"/>
                </w:tcPr>
                <w:p w14:paraId="26BC6809" w14:textId="77777777" w:rsidR="00CC4657" w:rsidRPr="00000F69" w:rsidRDefault="00CC4657" w:rsidP="00CC4657">
                  <w:pPr>
                    <w:pStyle w:val="ListParagraph"/>
                    <w:numPr>
                      <w:ilvl w:val="0"/>
                      <w:numId w:val="36"/>
                    </w:numPr>
                    <w:spacing w:line="275" w:lineRule="auto"/>
                    <w:rPr>
                      <w:sz w:val="24"/>
                      <w:szCs w:val="24"/>
                    </w:rPr>
                  </w:pPr>
                  <w:proofErr w:type="spellStart"/>
                  <w:r w:rsidRPr="00000F69">
                    <w:rPr>
                      <w:sz w:val="24"/>
                      <w:szCs w:val="24"/>
                    </w:rPr>
                    <w:t>Aakanksha</w:t>
                  </w:r>
                  <w:proofErr w:type="spellEnd"/>
                </w:p>
              </w:tc>
              <w:tc>
                <w:tcPr>
                  <w:tcW w:w="2551" w:type="dxa"/>
                </w:tcPr>
                <w:p w14:paraId="24EFEAED" w14:textId="73D34C25" w:rsidR="00CC4657" w:rsidRPr="00000F69" w:rsidRDefault="00CC4657" w:rsidP="00CC4657">
                  <w:pPr>
                    <w:spacing w:line="275" w:lineRule="auto"/>
                    <w:rPr>
                      <w:color w:val="FF0000"/>
                      <w:sz w:val="24"/>
                      <w:szCs w:val="24"/>
                    </w:rPr>
                  </w:pPr>
                </w:p>
              </w:tc>
            </w:tr>
            <w:tr w:rsidR="00CC4657" w:rsidRPr="00000F69" w14:paraId="5012DCDA" w14:textId="77777777" w:rsidTr="005F321E">
              <w:tc>
                <w:tcPr>
                  <w:tcW w:w="2261" w:type="dxa"/>
                </w:tcPr>
                <w:p w14:paraId="5D1F0979"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Jordan</w:t>
                  </w:r>
                </w:p>
              </w:tc>
              <w:tc>
                <w:tcPr>
                  <w:tcW w:w="2551" w:type="dxa"/>
                </w:tcPr>
                <w:p w14:paraId="0ABB575A" w14:textId="0C1D0F38" w:rsidR="00CC4657" w:rsidRPr="00000F69" w:rsidRDefault="00CC4657" w:rsidP="00CC4657">
                  <w:pPr>
                    <w:spacing w:line="275" w:lineRule="auto"/>
                    <w:rPr>
                      <w:sz w:val="24"/>
                      <w:szCs w:val="24"/>
                    </w:rPr>
                  </w:pPr>
                </w:p>
              </w:tc>
            </w:tr>
            <w:tr w:rsidR="00CC4657" w:rsidRPr="00000F69" w14:paraId="24E38364" w14:textId="77777777" w:rsidTr="005F321E">
              <w:tc>
                <w:tcPr>
                  <w:tcW w:w="2261" w:type="dxa"/>
                </w:tcPr>
                <w:p w14:paraId="7EAF8A22" w14:textId="77777777" w:rsidR="00CC4657" w:rsidRPr="00000F69" w:rsidRDefault="00CC4657" w:rsidP="00CC4657">
                  <w:pPr>
                    <w:pStyle w:val="ListParagraph"/>
                    <w:numPr>
                      <w:ilvl w:val="0"/>
                      <w:numId w:val="36"/>
                    </w:numPr>
                    <w:spacing w:line="275" w:lineRule="auto"/>
                    <w:rPr>
                      <w:sz w:val="24"/>
                      <w:szCs w:val="24"/>
                    </w:rPr>
                  </w:pPr>
                  <w:r w:rsidRPr="00000F69">
                    <w:rPr>
                      <w:sz w:val="24"/>
                      <w:szCs w:val="24"/>
                    </w:rPr>
                    <w:t>Emilee</w:t>
                  </w:r>
                </w:p>
              </w:tc>
              <w:tc>
                <w:tcPr>
                  <w:tcW w:w="2551" w:type="dxa"/>
                </w:tcPr>
                <w:p w14:paraId="2F532C9E" w14:textId="51DDA0D9" w:rsidR="00CC4657" w:rsidRPr="00000F69" w:rsidRDefault="00CC4657" w:rsidP="00CC4657">
                  <w:pPr>
                    <w:spacing w:line="275" w:lineRule="auto"/>
                    <w:rPr>
                      <w:sz w:val="24"/>
                      <w:szCs w:val="24"/>
                    </w:rPr>
                  </w:pPr>
                </w:p>
              </w:tc>
            </w:tr>
          </w:tbl>
          <w:p w14:paraId="769517BC" w14:textId="77777777" w:rsidR="00155AE1" w:rsidRPr="00000F69" w:rsidRDefault="00155AE1">
            <w:pPr>
              <w:spacing w:line="275" w:lineRule="auto"/>
              <w:rPr>
                <w:b/>
                <w:sz w:val="24"/>
                <w:szCs w:val="24"/>
              </w:rPr>
            </w:pPr>
          </w:p>
        </w:tc>
      </w:tr>
      <w:tr w:rsidR="00155AE1" w:rsidRPr="00000F69" w14:paraId="47399271" w14:textId="77777777">
        <w:tc>
          <w:tcPr>
            <w:tcW w:w="2445" w:type="dxa"/>
            <w:shd w:val="clear" w:color="auto" w:fill="auto"/>
            <w:tcMar>
              <w:top w:w="100" w:type="dxa"/>
              <w:left w:w="100" w:type="dxa"/>
              <w:bottom w:w="100" w:type="dxa"/>
              <w:right w:w="100" w:type="dxa"/>
            </w:tcMar>
          </w:tcPr>
          <w:p w14:paraId="6C0E8697" w14:textId="77777777" w:rsidR="00155AE1" w:rsidRPr="00000F69" w:rsidRDefault="003D4EDC">
            <w:pPr>
              <w:spacing w:line="275" w:lineRule="auto"/>
              <w:rPr>
                <w:b/>
                <w:sz w:val="24"/>
                <w:szCs w:val="24"/>
              </w:rPr>
            </w:pPr>
            <w:r w:rsidRPr="00000F69">
              <w:rPr>
                <w:b/>
                <w:sz w:val="24"/>
                <w:szCs w:val="24"/>
              </w:rPr>
              <w:t xml:space="preserve">Apologies: </w:t>
            </w:r>
          </w:p>
        </w:tc>
        <w:tc>
          <w:tcPr>
            <w:tcW w:w="6555" w:type="dxa"/>
            <w:shd w:val="clear" w:color="auto" w:fill="auto"/>
            <w:tcMar>
              <w:top w:w="100" w:type="dxa"/>
              <w:left w:w="100" w:type="dxa"/>
              <w:bottom w:w="100" w:type="dxa"/>
              <w:right w:w="100" w:type="dxa"/>
            </w:tcMar>
          </w:tcPr>
          <w:p w14:paraId="044E3450" w14:textId="2C280C6C" w:rsidR="00155AE1" w:rsidRPr="00000F69" w:rsidRDefault="00155AE1" w:rsidP="006D0D39">
            <w:pPr>
              <w:pStyle w:val="ListParagraph"/>
              <w:widowControl w:val="0"/>
              <w:numPr>
                <w:ilvl w:val="0"/>
                <w:numId w:val="37"/>
              </w:numPr>
              <w:pBdr>
                <w:top w:val="nil"/>
                <w:left w:val="nil"/>
                <w:bottom w:val="nil"/>
                <w:right w:val="nil"/>
                <w:between w:val="nil"/>
              </w:pBdr>
              <w:spacing w:line="240" w:lineRule="auto"/>
              <w:rPr>
                <w:b/>
                <w:sz w:val="24"/>
                <w:szCs w:val="24"/>
              </w:rPr>
            </w:pPr>
          </w:p>
        </w:tc>
      </w:tr>
      <w:tr w:rsidR="00155AE1" w:rsidRPr="00000F69" w14:paraId="3FBE2C9E" w14:textId="77777777">
        <w:tc>
          <w:tcPr>
            <w:tcW w:w="2445" w:type="dxa"/>
            <w:shd w:val="clear" w:color="auto" w:fill="auto"/>
            <w:tcMar>
              <w:top w:w="100" w:type="dxa"/>
              <w:left w:w="100" w:type="dxa"/>
              <w:bottom w:w="100" w:type="dxa"/>
              <w:right w:w="100" w:type="dxa"/>
            </w:tcMar>
          </w:tcPr>
          <w:p w14:paraId="06B3C76E" w14:textId="77777777" w:rsidR="00155AE1" w:rsidRPr="00000F69" w:rsidRDefault="003D4EDC">
            <w:pPr>
              <w:spacing w:line="275" w:lineRule="auto"/>
              <w:rPr>
                <w:b/>
                <w:sz w:val="24"/>
                <w:szCs w:val="24"/>
              </w:rPr>
            </w:pPr>
            <w:r w:rsidRPr="00000F69">
              <w:rPr>
                <w:b/>
                <w:sz w:val="24"/>
                <w:szCs w:val="24"/>
              </w:rPr>
              <w:t>Student Observers:</w:t>
            </w:r>
          </w:p>
        </w:tc>
        <w:tc>
          <w:tcPr>
            <w:tcW w:w="6555" w:type="dxa"/>
            <w:shd w:val="clear" w:color="auto" w:fill="auto"/>
            <w:tcMar>
              <w:top w:w="100" w:type="dxa"/>
              <w:left w:w="100" w:type="dxa"/>
              <w:bottom w:w="100" w:type="dxa"/>
              <w:right w:w="100" w:type="dxa"/>
            </w:tcMar>
          </w:tcPr>
          <w:p w14:paraId="39F67A4A" w14:textId="13E38E46" w:rsidR="00155AE1" w:rsidRPr="00000F69" w:rsidRDefault="00155AE1" w:rsidP="006D0D39">
            <w:pPr>
              <w:pStyle w:val="ListParagraph"/>
              <w:widowControl w:val="0"/>
              <w:numPr>
                <w:ilvl w:val="0"/>
                <w:numId w:val="38"/>
              </w:numPr>
              <w:pBdr>
                <w:top w:val="nil"/>
                <w:left w:val="nil"/>
                <w:bottom w:val="nil"/>
                <w:right w:val="nil"/>
                <w:between w:val="nil"/>
              </w:pBdr>
              <w:spacing w:line="240" w:lineRule="auto"/>
              <w:rPr>
                <w:b/>
                <w:sz w:val="24"/>
                <w:szCs w:val="24"/>
              </w:rPr>
            </w:pPr>
          </w:p>
        </w:tc>
      </w:tr>
      <w:tr w:rsidR="00155AE1" w:rsidRPr="00000F69" w14:paraId="168FA58D" w14:textId="77777777">
        <w:tc>
          <w:tcPr>
            <w:tcW w:w="2445" w:type="dxa"/>
            <w:shd w:val="clear" w:color="auto" w:fill="auto"/>
            <w:tcMar>
              <w:top w:w="100" w:type="dxa"/>
              <w:left w:w="100" w:type="dxa"/>
              <w:bottom w:w="100" w:type="dxa"/>
              <w:right w:w="100" w:type="dxa"/>
            </w:tcMar>
          </w:tcPr>
          <w:p w14:paraId="7DC28B07" w14:textId="77777777" w:rsidR="00155AE1" w:rsidRPr="00000F69" w:rsidRDefault="003D4EDC">
            <w:pPr>
              <w:spacing w:line="275" w:lineRule="auto"/>
              <w:rPr>
                <w:b/>
                <w:sz w:val="24"/>
                <w:szCs w:val="24"/>
              </w:rPr>
            </w:pPr>
            <w:r w:rsidRPr="00000F69">
              <w:rPr>
                <w:b/>
                <w:sz w:val="24"/>
                <w:szCs w:val="24"/>
              </w:rPr>
              <w:t>Staff:</w:t>
            </w:r>
          </w:p>
        </w:tc>
        <w:tc>
          <w:tcPr>
            <w:tcW w:w="6555" w:type="dxa"/>
            <w:shd w:val="clear" w:color="auto" w:fill="auto"/>
            <w:tcMar>
              <w:top w:w="100" w:type="dxa"/>
              <w:left w:w="100" w:type="dxa"/>
              <w:bottom w:w="100" w:type="dxa"/>
              <w:right w:w="100" w:type="dxa"/>
            </w:tcMar>
          </w:tcPr>
          <w:p w14:paraId="53E6638D" w14:textId="77777777" w:rsidR="00155AE1" w:rsidRDefault="000C2C43" w:rsidP="006D0D39">
            <w:pPr>
              <w:pStyle w:val="ListParagraph"/>
              <w:widowControl w:val="0"/>
              <w:numPr>
                <w:ilvl w:val="0"/>
                <w:numId w:val="39"/>
              </w:numPr>
              <w:pBdr>
                <w:top w:val="nil"/>
                <w:left w:val="nil"/>
                <w:bottom w:val="nil"/>
                <w:right w:val="nil"/>
                <w:between w:val="nil"/>
              </w:pBdr>
              <w:spacing w:line="240" w:lineRule="auto"/>
              <w:rPr>
                <w:b/>
                <w:sz w:val="24"/>
                <w:szCs w:val="24"/>
              </w:rPr>
            </w:pPr>
            <w:r>
              <w:rPr>
                <w:b/>
                <w:sz w:val="24"/>
                <w:szCs w:val="24"/>
              </w:rPr>
              <w:t>Natalie Bradbury</w:t>
            </w:r>
          </w:p>
          <w:p w14:paraId="1ED2CCA6" w14:textId="77777777" w:rsidR="000C2C43" w:rsidRDefault="000C2C43" w:rsidP="006D0D39">
            <w:pPr>
              <w:pStyle w:val="ListParagraph"/>
              <w:widowControl w:val="0"/>
              <w:numPr>
                <w:ilvl w:val="0"/>
                <w:numId w:val="39"/>
              </w:numPr>
              <w:pBdr>
                <w:top w:val="nil"/>
                <w:left w:val="nil"/>
                <w:bottom w:val="nil"/>
                <w:right w:val="nil"/>
                <w:between w:val="nil"/>
              </w:pBdr>
              <w:spacing w:line="240" w:lineRule="auto"/>
              <w:rPr>
                <w:b/>
                <w:sz w:val="24"/>
                <w:szCs w:val="24"/>
              </w:rPr>
            </w:pPr>
            <w:r>
              <w:rPr>
                <w:b/>
                <w:sz w:val="24"/>
                <w:szCs w:val="24"/>
              </w:rPr>
              <w:t>Joanne Witt</w:t>
            </w:r>
          </w:p>
          <w:p w14:paraId="2B5C7F62" w14:textId="7D4D701C" w:rsidR="000C2C43" w:rsidRPr="00000F69" w:rsidRDefault="000C2C43" w:rsidP="006D0D39">
            <w:pPr>
              <w:pStyle w:val="ListParagraph"/>
              <w:widowControl w:val="0"/>
              <w:numPr>
                <w:ilvl w:val="0"/>
                <w:numId w:val="39"/>
              </w:numPr>
              <w:pBdr>
                <w:top w:val="nil"/>
                <w:left w:val="nil"/>
                <w:bottom w:val="nil"/>
                <w:right w:val="nil"/>
                <w:between w:val="nil"/>
              </w:pBdr>
              <w:spacing w:line="240" w:lineRule="auto"/>
              <w:rPr>
                <w:b/>
                <w:sz w:val="24"/>
                <w:szCs w:val="24"/>
              </w:rPr>
            </w:pPr>
          </w:p>
        </w:tc>
      </w:tr>
    </w:tbl>
    <w:p w14:paraId="1FCEC89F" w14:textId="77777777" w:rsidR="00155AE1" w:rsidRPr="00000F69" w:rsidRDefault="003D4EDC">
      <w:pPr>
        <w:spacing w:line="275" w:lineRule="auto"/>
        <w:rPr>
          <w:sz w:val="24"/>
          <w:szCs w:val="24"/>
        </w:rPr>
      </w:pPr>
      <w:r w:rsidRPr="00000F69">
        <w:rPr>
          <w:sz w:val="24"/>
          <w:szCs w:val="24"/>
        </w:rPr>
        <w:t xml:space="preserve"> </w:t>
      </w:r>
    </w:p>
    <w:p w14:paraId="5AF350A7" w14:textId="77777777" w:rsidR="00155AE1" w:rsidRPr="00000F69" w:rsidRDefault="003D4EDC">
      <w:pPr>
        <w:spacing w:line="275" w:lineRule="auto"/>
        <w:rPr>
          <w:i/>
          <w:sz w:val="24"/>
          <w:szCs w:val="24"/>
        </w:rPr>
      </w:pPr>
      <w:r w:rsidRPr="00000F69">
        <w:rPr>
          <w:i/>
          <w:sz w:val="24"/>
          <w:szCs w:val="24"/>
        </w:rPr>
        <w:t>President to call for apologies to be noted.</w:t>
      </w:r>
    </w:p>
    <w:p w14:paraId="436A0F27" w14:textId="77777777" w:rsidR="00155AE1" w:rsidRPr="00000F69" w:rsidRDefault="00155AE1">
      <w:pPr>
        <w:spacing w:line="275" w:lineRule="auto"/>
        <w:rPr>
          <w:i/>
          <w:sz w:val="24"/>
          <w:szCs w:val="24"/>
        </w:rPr>
      </w:pPr>
    </w:p>
    <w:p w14:paraId="56D42801" w14:textId="77777777" w:rsidR="00155AE1" w:rsidRPr="00000F69" w:rsidRDefault="00155AE1">
      <w:pPr>
        <w:spacing w:line="275" w:lineRule="auto"/>
        <w:rPr>
          <w:i/>
          <w:sz w:val="24"/>
          <w:szCs w:val="24"/>
        </w:rPr>
      </w:pPr>
    </w:p>
    <w:p w14:paraId="240F8A3A" w14:textId="77777777" w:rsidR="00155AE1" w:rsidRPr="00000F69" w:rsidRDefault="003D4EDC" w:rsidP="00EF3646">
      <w:pPr>
        <w:pStyle w:val="Heading1"/>
      </w:pPr>
      <w:r w:rsidRPr="00000F69">
        <w:t>2.     Acknowledgement of Traditional Custodians of the Land</w:t>
      </w:r>
    </w:p>
    <w:p w14:paraId="0336A113" w14:textId="77777777" w:rsidR="00155AE1" w:rsidRPr="00000F69" w:rsidRDefault="00155AE1">
      <w:pPr>
        <w:rPr>
          <w:sz w:val="24"/>
          <w:szCs w:val="24"/>
        </w:rPr>
      </w:pPr>
    </w:p>
    <w:p w14:paraId="61CE0CC0" w14:textId="77777777" w:rsidR="00155AE1" w:rsidRPr="00000F69" w:rsidRDefault="003D4EDC">
      <w:pPr>
        <w:rPr>
          <w:i/>
          <w:sz w:val="24"/>
          <w:szCs w:val="24"/>
        </w:rPr>
      </w:pPr>
      <w:r w:rsidRPr="00000F69">
        <w:rPr>
          <w:i/>
          <w:sz w:val="24"/>
          <w:szCs w:val="24"/>
        </w:rPr>
        <w:t>First Nations Representative (Chair in absence) to give the acknowledgement of Country.</w:t>
      </w:r>
    </w:p>
    <w:p w14:paraId="38CBFA18" w14:textId="77777777" w:rsidR="00155AE1" w:rsidRPr="00000F69" w:rsidRDefault="00155AE1">
      <w:pPr>
        <w:rPr>
          <w:sz w:val="24"/>
          <w:szCs w:val="24"/>
        </w:rPr>
      </w:pPr>
    </w:p>
    <w:p w14:paraId="04463B1F" w14:textId="77777777" w:rsidR="00155AE1" w:rsidRPr="00000F69" w:rsidRDefault="003D4EDC" w:rsidP="00EF3646">
      <w:pPr>
        <w:pStyle w:val="Heading1"/>
      </w:pPr>
      <w:r w:rsidRPr="00000F69">
        <w:lastRenderedPageBreak/>
        <w:t>3.     Declarations of Interest</w:t>
      </w:r>
    </w:p>
    <w:p w14:paraId="1556C3EB" w14:textId="77777777" w:rsidR="00155AE1" w:rsidRPr="00000F69" w:rsidRDefault="00155AE1">
      <w:pPr>
        <w:rPr>
          <w:sz w:val="24"/>
          <w:szCs w:val="24"/>
        </w:rPr>
      </w:pPr>
    </w:p>
    <w:p w14:paraId="3CA6D5EE" w14:textId="77777777" w:rsidR="00155AE1" w:rsidRPr="00000F69" w:rsidRDefault="003D4EDC">
      <w:pPr>
        <w:rPr>
          <w:i/>
          <w:sz w:val="24"/>
          <w:szCs w:val="24"/>
        </w:rPr>
      </w:pPr>
      <w:r w:rsidRPr="00000F69">
        <w:rPr>
          <w:i/>
          <w:sz w:val="24"/>
          <w:szCs w:val="24"/>
        </w:rPr>
        <w:t>President to call for Declaration of conflicts of Interest.</w:t>
      </w:r>
    </w:p>
    <w:p w14:paraId="6769D0D8" w14:textId="77777777" w:rsidR="00155AE1" w:rsidRPr="00000F69" w:rsidRDefault="00155AE1">
      <w:pPr>
        <w:rPr>
          <w:sz w:val="24"/>
          <w:szCs w:val="24"/>
        </w:rPr>
      </w:pPr>
    </w:p>
    <w:p w14:paraId="617DCFF3" w14:textId="77777777" w:rsidR="00155AE1" w:rsidRPr="00000F69" w:rsidRDefault="00155AE1">
      <w:pPr>
        <w:rPr>
          <w:sz w:val="24"/>
          <w:szCs w:val="24"/>
        </w:rPr>
      </w:pPr>
    </w:p>
    <w:p w14:paraId="329F832E" w14:textId="77777777" w:rsidR="00155AE1" w:rsidRPr="00000F69" w:rsidRDefault="003D4EDC" w:rsidP="00EF3646">
      <w:pPr>
        <w:pStyle w:val="Heading1"/>
      </w:pPr>
      <w:r w:rsidRPr="00000F69">
        <w:t>4.     Starring of Items</w:t>
      </w:r>
    </w:p>
    <w:p w14:paraId="2C7856C0" w14:textId="77777777" w:rsidR="00155AE1" w:rsidRPr="00000F69" w:rsidRDefault="00155AE1">
      <w:pPr>
        <w:rPr>
          <w:sz w:val="24"/>
          <w:szCs w:val="24"/>
        </w:rPr>
      </w:pPr>
    </w:p>
    <w:p w14:paraId="1FA4D1D4" w14:textId="77777777" w:rsidR="00155AE1" w:rsidRPr="00000F69" w:rsidRDefault="003D4EDC">
      <w:pPr>
        <w:rPr>
          <w:i/>
          <w:sz w:val="24"/>
          <w:szCs w:val="24"/>
        </w:rPr>
      </w:pPr>
      <w:r w:rsidRPr="00000F69">
        <w:rPr>
          <w:i/>
          <w:sz w:val="24"/>
          <w:szCs w:val="24"/>
        </w:rPr>
        <w:t xml:space="preserve">President to call for the starring of items in Section 11. Any motion is considered passed unanimously. </w:t>
      </w:r>
    </w:p>
    <w:p w14:paraId="11126FD6" w14:textId="77777777" w:rsidR="00155AE1" w:rsidRPr="00000F69" w:rsidRDefault="00155AE1">
      <w:pPr>
        <w:rPr>
          <w:i/>
          <w:sz w:val="24"/>
          <w:szCs w:val="24"/>
        </w:rPr>
      </w:pPr>
    </w:p>
    <w:p w14:paraId="0B59129A" w14:textId="77777777" w:rsidR="00155AE1" w:rsidRPr="00000F69" w:rsidRDefault="00155AE1">
      <w:pPr>
        <w:rPr>
          <w:sz w:val="24"/>
          <w:szCs w:val="24"/>
        </w:rPr>
      </w:pPr>
    </w:p>
    <w:p w14:paraId="732B57B6" w14:textId="77777777" w:rsidR="00155AE1" w:rsidRPr="00000F69" w:rsidRDefault="003D4EDC" w:rsidP="00EF3646">
      <w:pPr>
        <w:pStyle w:val="Heading1"/>
      </w:pPr>
      <w:r w:rsidRPr="00000F69">
        <w:t xml:space="preserve">5.     Confirmation of Previous Minutes </w:t>
      </w:r>
    </w:p>
    <w:p w14:paraId="60D0E30B" w14:textId="77777777" w:rsidR="00155AE1" w:rsidRPr="00000F69" w:rsidRDefault="00155AE1">
      <w:pPr>
        <w:rPr>
          <w:sz w:val="24"/>
          <w:szCs w:val="24"/>
        </w:rPr>
      </w:pPr>
    </w:p>
    <w:p w14:paraId="48A2F5A3" w14:textId="77777777" w:rsidR="00155AE1" w:rsidRPr="00000F69" w:rsidRDefault="003D4EDC">
      <w:pPr>
        <w:rPr>
          <w:i/>
          <w:sz w:val="24"/>
          <w:szCs w:val="24"/>
        </w:rPr>
      </w:pPr>
      <w:r w:rsidRPr="00000F69">
        <w:rPr>
          <w:i/>
          <w:sz w:val="24"/>
          <w:szCs w:val="24"/>
        </w:rPr>
        <w:t>President to ask if last minutes have been received.</w:t>
      </w:r>
    </w:p>
    <w:p w14:paraId="2EB6437C" w14:textId="77777777" w:rsidR="00155AE1" w:rsidRPr="00000F69" w:rsidRDefault="00155AE1">
      <w:pPr>
        <w:rPr>
          <w:i/>
          <w:sz w:val="24"/>
          <w:szCs w:val="24"/>
        </w:rPr>
      </w:pPr>
    </w:p>
    <w:p w14:paraId="2147BAA6" w14:textId="77777777" w:rsidR="00155AE1" w:rsidRPr="00000F69" w:rsidRDefault="003D4EDC">
      <w:pPr>
        <w:rPr>
          <w:sz w:val="24"/>
          <w:szCs w:val="24"/>
        </w:rPr>
      </w:pPr>
      <w:r w:rsidRPr="00000F69">
        <w:rPr>
          <w:b/>
          <w:sz w:val="24"/>
          <w:szCs w:val="24"/>
        </w:rPr>
        <w:t>Motion:</w:t>
      </w:r>
      <w:r w:rsidRPr="00000F69">
        <w:rPr>
          <w:sz w:val="24"/>
          <w:szCs w:val="24"/>
        </w:rPr>
        <w:t xml:space="preserve"> That the minutes of the last SRC meeting be considered received.</w:t>
      </w:r>
      <w:r w:rsidRPr="00000F69">
        <w:rPr>
          <w:sz w:val="24"/>
          <w:szCs w:val="24"/>
        </w:rPr>
        <w:br/>
        <w:t>Mover: Secretary</w:t>
      </w:r>
    </w:p>
    <w:p w14:paraId="57D03A89" w14:textId="77777777" w:rsidR="00155AE1" w:rsidRPr="00000F69" w:rsidRDefault="003D4EDC">
      <w:pPr>
        <w:rPr>
          <w:sz w:val="24"/>
          <w:szCs w:val="24"/>
        </w:rPr>
      </w:pPr>
      <w:r w:rsidRPr="00000F69">
        <w:rPr>
          <w:sz w:val="24"/>
          <w:szCs w:val="24"/>
        </w:rPr>
        <w:t>Seconder:</w:t>
      </w:r>
      <w:r w:rsidRPr="00000F69">
        <w:rPr>
          <w:sz w:val="24"/>
          <w:szCs w:val="24"/>
        </w:rPr>
        <w:br/>
        <w:t>Status: Passed/ Not Passed</w:t>
      </w:r>
    </w:p>
    <w:p w14:paraId="6A627781" w14:textId="77777777" w:rsidR="00155AE1" w:rsidRPr="00000F69" w:rsidRDefault="00155AE1">
      <w:pPr>
        <w:rPr>
          <w:sz w:val="24"/>
          <w:szCs w:val="24"/>
        </w:rPr>
      </w:pPr>
    </w:p>
    <w:p w14:paraId="5E8F729E" w14:textId="77777777" w:rsidR="00155AE1" w:rsidRPr="00000F69" w:rsidRDefault="00155AE1">
      <w:pPr>
        <w:rPr>
          <w:sz w:val="24"/>
          <w:szCs w:val="24"/>
        </w:rPr>
      </w:pPr>
    </w:p>
    <w:p w14:paraId="402D00AC" w14:textId="77777777" w:rsidR="00155AE1" w:rsidRPr="00000F69" w:rsidRDefault="003D4EDC">
      <w:pPr>
        <w:rPr>
          <w:i/>
          <w:sz w:val="24"/>
          <w:szCs w:val="24"/>
        </w:rPr>
      </w:pPr>
      <w:r w:rsidRPr="00000F69">
        <w:rPr>
          <w:i/>
          <w:sz w:val="24"/>
          <w:szCs w:val="24"/>
        </w:rPr>
        <w:t>President to ask if last minutes were accurate.</w:t>
      </w:r>
    </w:p>
    <w:p w14:paraId="197FA832" w14:textId="77777777" w:rsidR="00155AE1" w:rsidRPr="00000F69" w:rsidRDefault="00155AE1">
      <w:pPr>
        <w:rPr>
          <w:i/>
          <w:sz w:val="24"/>
          <w:szCs w:val="24"/>
        </w:rPr>
      </w:pPr>
    </w:p>
    <w:p w14:paraId="5164343F" w14:textId="77777777" w:rsidR="00155AE1" w:rsidRPr="00000F69" w:rsidRDefault="003D4EDC">
      <w:pPr>
        <w:rPr>
          <w:sz w:val="24"/>
          <w:szCs w:val="24"/>
        </w:rPr>
      </w:pPr>
      <w:r w:rsidRPr="00000F69">
        <w:rPr>
          <w:b/>
          <w:sz w:val="24"/>
          <w:szCs w:val="24"/>
        </w:rPr>
        <w:t>Motion:</w:t>
      </w:r>
      <w:r w:rsidRPr="00000F69">
        <w:rPr>
          <w:sz w:val="24"/>
          <w:szCs w:val="24"/>
        </w:rPr>
        <w:t xml:space="preserve"> That the minutes of the last SRC meeting in Business Paper A be considered a true record of the last meeting.</w:t>
      </w:r>
      <w:r w:rsidRPr="00000F69">
        <w:rPr>
          <w:sz w:val="24"/>
          <w:szCs w:val="24"/>
        </w:rPr>
        <w:br/>
        <w:t>Mover: Secretary</w:t>
      </w:r>
    </w:p>
    <w:p w14:paraId="0C352391" w14:textId="77777777" w:rsidR="00155AE1" w:rsidRPr="00000F69" w:rsidRDefault="003D4EDC">
      <w:pPr>
        <w:rPr>
          <w:sz w:val="24"/>
          <w:szCs w:val="24"/>
        </w:rPr>
      </w:pPr>
      <w:r w:rsidRPr="00000F69">
        <w:rPr>
          <w:sz w:val="24"/>
          <w:szCs w:val="24"/>
        </w:rPr>
        <w:t>Seconder:</w:t>
      </w:r>
      <w:r w:rsidRPr="00000F69">
        <w:rPr>
          <w:sz w:val="24"/>
          <w:szCs w:val="24"/>
        </w:rPr>
        <w:br/>
        <w:t>Status: Passed/ Passed as amended/ Not Passed</w:t>
      </w:r>
    </w:p>
    <w:p w14:paraId="6DA21A82" w14:textId="77777777" w:rsidR="00155AE1" w:rsidRPr="00000F69" w:rsidRDefault="00155AE1">
      <w:pPr>
        <w:rPr>
          <w:sz w:val="24"/>
          <w:szCs w:val="24"/>
        </w:rPr>
      </w:pPr>
    </w:p>
    <w:p w14:paraId="7EDFED33" w14:textId="77777777" w:rsidR="00155AE1" w:rsidRPr="00000F69" w:rsidRDefault="003D4EDC" w:rsidP="00EF3646">
      <w:pPr>
        <w:pStyle w:val="Heading1"/>
      </w:pPr>
      <w:r w:rsidRPr="00000F69">
        <w:t>6.   Confirmation of Member Reports</w:t>
      </w:r>
    </w:p>
    <w:p w14:paraId="6F9BC705" w14:textId="77777777" w:rsidR="00155AE1" w:rsidRPr="00000F69" w:rsidRDefault="00155AE1">
      <w:pPr>
        <w:rPr>
          <w:i/>
          <w:sz w:val="24"/>
          <w:szCs w:val="24"/>
        </w:rPr>
      </w:pPr>
    </w:p>
    <w:p w14:paraId="462EF0A5" w14:textId="77777777" w:rsidR="00155AE1" w:rsidRPr="00000F69" w:rsidRDefault="003D4EDC">
      <w:pPr>
        <w:rPr>
          <w:i/>
          <w:sz w:val="24"/>
          <w:szCs w:val="24"/>
        </w:rPr>
      </w:pPr>
      <w:r w:rsidRPr="00000F69">
        <w:rPr>
          <w:i/>
          <w:sz w:val="24"/>
          <w:szCs w:val="24"/>
        </w:rPr>
        <w:t>President to ask if Member Reports are accurate.</w:t>
      </w:r>
    </w:p>
    <w:p w14:paraId="11D2BE17" w14:textId="77777777" w:rsidR="00155AE1" w:rsidRPr="00000F69" w:rsidRDefault="00155AE1">
      <w:pPr>
        <w:rPr>
          <w:i/>
          <w:sz w:val="24"/>
          <w:szCs w:val="24"/>
        </w:rPr>
      </w:pPr>
    </w:p>
    <w:p w14:paraId="5CD32B28" w14:textId="77777777" w:rsidR="00155AE1" w:rsidRPr="00000F69" w:rsidRDefault="003D4EDC">
      <w:pPr>
        <w:rPr>
          <w:sz w:val="24"/>
          <w:szCs w:val="24"/>
        </w:rPr>
      </w:pPr>
      <w:r w:rsidRPr="00000F69">
        <w:rPr>
          <w:b/>
          <w:sz w:val="24"/>
          <w:szCs w:val="24"/>
        </w:rPr>
        <w:t>Motion:</w:t>
      </w:r>
      <w:r w:rsidRPr="00000F69">
        <w:rPr>
          <w:sz w:val="24"/>
          <w:szCs w:val="24"/>
        </w:rPr>
        <w:t xml:space="preserve"> That the Member’s Reports in Business Paper B be received and accepted.</w:t>
      </w:r>
      <w:r w:rsidRPr="00000F69">
        <w:rPr>
          <w:sz w:val="24"/>
          <w:szCs w:val="24"/>
        </w:rPr>
        <w:br/>
        <w:t>Mover: Secretary</w:t>
      </w:r>
    </w:p>
    <w:p w14:paraId="2C2B7D37" w14:textId="77777777" w:rsidR="00155AE1" w:rsidRPr="00000F69" w:rsidRDefault="003D4EDC">
      <w:pPr>
        <w:rPr>
          <w:sz w:val="24"/>
          <w:szCs w:val="24"/>
        </w:rPr>
      </w:pPr>
      <w:r w:rsidRPr="00000F69">
        <w:rPr>
          <w:sz w:val="24"/>
          <w:szCs w:val="24"/>
        </w:rPr>
        <w:t>Seconder:</w:t>
      </w:r>
      <w:r w:rsidRPr="00000F69">
        <w:rPr>
          <w:sz w:val="24"/>
          <w:szCs w:val="24"/>
        </w:rPr>
        <w:br/>
        <w:t>Status: Passed/ Passed as amended/ Not Passed</w:t>
      </w:r>
    </w:p>
    <w:p w14:paraId="1B6F7F19" w14:textId="77777777" w:rsidR="00155AE1" w:rsidRPr="00000F69" w:rsidRDefault="00155AE1">
      <w:pPr>
        <w:rPr>
          <w:sz w:val="24"/>
          <w:szCs w:val="24"/>
        </w:rPr>
      </w:pPr>
    </w:p>
    <w:p w14:paraId="1F6BACF0" w14:textId="77777777" w:rsidR="00155AE1" w:rsidRPr="00000F69" w:rsidRDefault="003D4EDC" w:rsidP="00EF3646">
      <w:pPr>
        <w:pStyle w:val="Heading1"/>
      </w:pPr>
      <w:r w:rsidRPr="00000F69">
        <w:t>7.   Action Sheet</w:t>
      </w:r>
    </w:p>
    <w:p w14:paraId="00D63847" w14:textId="77777777" w:rsidR="00155AE1" w:rsidRPr="00000F69" w:rsidRDefault="00155AE1">
      <w:pPr>
        <w:rPr>
          <w:b/>
          <w:sz w:val="24"/>
          <w:szCs w:val="24"/>
        </w:rPr>
      </w:pPr>
    </w:p>
    <w:p w14:paraId="35399B0A" w14:textId="77777777" w:rsidR="00155AE1" w:rsidRPr="00000F69" w:rsidRDefault="003D4EDC">
      <w:pPr>
        <w:rPr>
          <w:i/>
          <w:sz w:val="24"/>
          <w:szCs w:val="24"/>
        </w:rPr>
      </w:pPr>
      <w:r w:rsidRPr="00000F69">
        <w:rPr>
          <w:i/>
          <w:sz w:val="24"/>
          <w:szCs w:val="24"/>
        </w:rPr>
        <w:t>President to go through Action Items in Business Paper C.</w:t>
      </w:r>
    </w:p>
    <w:p w14:paraId="7DFD9EA7" w14:textId="77777777" w:rsidR="00155AE1" w:rsidRPr="00000F69" w:rsidRDefault="00155AE1">
      <w:pPr>
        <w:rPr>
          <w:sz w:val="24"/>
          <w:szCs w:val="24"/>
        </w:rPr>
      </w:pPr>
    </w:p>
    <w:p w14:paraId="05BC7813" w14:textId="77777777" w:rsidR="00155AE1" w:rsidRPr="00000F69" w:rsidRDefault="003D4EDC" w:rsidP="00EF3646">
      <w:pPr>
        <w:pStyle w:val="Heading1"/>
      </w:pPr>
      <w:r w:rsidRPr="00000F69">
        <w:lastRenderedPageBreak/>
        <w:t>8.  President’s Report</w:t>
      </w:r>
    </w:p>
    <w:p w14:paraId="2A573577" w14:textId="77777777" w:rsidR="00155AE1" w:rsidRPr="00000F69" w:rsidRDefault="00155AE1">
      <w:pPr>
        <w:rPr>
          <w:sz w:val="24"/>
          <w:szCs w:val="24"/>
        </w:rPr>
      </w:pPr>
    </w:p>
    <w:p w14:paraId="6EAAD16C" w14:textId="77777777" w:rsidR="00155AE1" w:rsidRPr="00000F69" w:rsidRDefault="003D4EDC">
      <w:pPr>
        <w:rPr>
          <w:i/>
          <w:sz w:val="24"/>
          <w:szCs w:val="24"/>
        </w:rPr>
      </w:pPr>
      <w:r w:rsidRPr="00000F69">
        <w:rPr>
          <w:i/>
          <w:sz w:val="24"/>
          <w:szCs w:val="24"/>
        </w:rPr>
        <w:t>President to address the SRC.</w:t>
      </w:r>
    </w:p>
    <w:p w14:paraId="2A31091B" w14:textId="77777777" w:rsidR="00155AE1" w:rsidRPr="00000F69" w:rsidRDefault="00155AE1">
      <w:pPr>
        <w:rPr>
          <w:i/>
          <w:sz w:val="24"/>
          <w:szCs w:val="24"/>
        </w:rPr>
      </w:pPr>
    </w:p>
    <w:p w14:paraId="363727CD" w14:textId="77777777" w:rsidR="00155AE1" w:rsidRPr="00000F69" w:rsidRDefault="00155AE1">
      <w:pPr>
        <w:rPr>
          <w:sz w:val="24"/>
          <w:szCs w:val="24"/>
        </w:rPr>
      </w:pPr>
    </w:p>
    <w:p w14:paraId="7CFEB8E3" w14:textId="77777777" w:rsidR="00155AE1" w:rsidRPr="00000F69" w:rsidRDefault="003D4EDC" w:rsidP="00EF3646">
      <w:pPr>
        <w:pStyle w:val="Heading1"/>
      </w:pPr>
      <w:r w:rsidRPr="00000F69">
        <w:t>9.  Report from Student Community</w:t>
      </w:r>
    </w:p>
    <w:p w14:paraId="427B1320" w14:textId="00D5E4CB" w:rsidR="00DF6B8E" w:rsidRPr="00000F69" w:rsidRDefault="00DF6B8E" w:rsidP="00AC75CE">
      <w:pPr>
        <w:pStyle w:val="Heading2"/>
      </w:pPr>
      <w:r w:rsidRPr="00000F69">
        <w:t>Motion</w:t>
      </w:r>
      <w:r w:rsidR="00AC75CE" w:rsidRPr="00000F69">
        <w:t xml:space="preserve"> 9.1</w:t>
      </w:r>
      <w:r w:rsidRPr="00000F69">
        <w:t xml:space="preserve">: </w:t>
      </w:r>
    </w:p>
    <w:p w14:paraId="06998B32" w14:textId="77777777" w:rsidR="00DF6B8E" w:rsidRPr="00000F69" w:rsidRDefault="00DF6B8E" w:rsidP="00DF6B8E">
      <w:pPr>
        <w:rPr>
          <w:sz w:val="24"/>
          <w:szCs w:val="24"/>
        </w:rPr>
      </w:pPr>
    </w:p>
    <w:p w14:paraId="4B7DA51A" w14:textId="77777777" w:rsidR="00DF6B8E" w:rsidRPr="00000F69" w:rsidRDefault="00DF6B8E" w:rsidP="00DF6B8E">
      <w:pPr>
        <w:rPr>
          <w:sz w:val="24"/>
          <w:szCs w:val="24"/>
        </w:rPr>
      </w:pPr>
      <w:r w:rsidRPr="00000F69">
        <w:rPr>
          <w:sz w:val="24"/>
          <w:szCs w:val="24"/>
        </w:rPr>
        <w:t>That the SRC:</w:t>
      </w:r>
    </w:p>
    <w:p w14:paraId="2E33A92B" w14:textId="77777777" w:rsidR="00DF6B8E" w:rsidRPr="00000F69" w:rsidRDefault="00DF6B8E" w:rsidP="00DF6B8E">
      <w:pPr>
        <w:numPr>
          <w:ilvl w:val="0"/>
          <w:numId w:val="35"/>
        </w:numPr>
        <w:rPr>
          <w:sz w:val="24"/>
          <w:szCs w:val="24"/>
        </w:rPr>
      </w:pPr>
      <w:r w:rsidRPr="00000F69">
        <w:rPr>
          <w:sz w:val="24"/>
          <w:szCs w:val="24"/>
        </w:rPr>
        <w:t xml:space="preserve">Receive the report from Student Community in </w:t>
      </w:r>
      <w:r w:rsidRPr="00000F69">
        <w:rPr>
          <w:b/>
          <w:sz w:val="24"/>
          <w:szCs w:val="24"/>
        </w:rPr>
        <w:t>Attachment F</w:t>
      </w:r>
    </w:p>
    <w:p w14:paraId="0EED9E7B" w14:textId="77777777" w:rsidR="00DF6B8E" w:rsidRPr="00000F69" w:rsidRDefault="00DF6B8E" w:rsidP="00DF6B8E">
      <w:pPr>
        <w:numPr>
          <w:ilvl w:val="0"/>
          <w:numId w:val="35"/>
        </w:numPr>
        <w:rPr>
          <w:sz w:val="24"/>
          <w:szCs w:val="24"/>
        </w:rPr>
      </w:pPr>
      <w:r w:rsidRPr="00000F69">
        <w:rPr>
          <w:sz w:val="24"/>
          <w:szCs w:val="24"/>
        </w:rPr>
        <w:t xml:space="preserve">Accept the report from Student Community in </w:t>
      </w:r>
      <w:r w:rsidRPr="00000F69">
        <w:rPr>
          <w:b/>
          <w:sz w:val="24"/>
          <w:szCs w:val="24"/>
        </w:rPr>
        <w:t>Attachment F</w:t>
      </w:r>
    </w:p>
    <w:p w14:paraId="4CE58F94" w14:textId="77777777" w:rsidR="00DF6B8E" w:rsidRPr="00000F69" w:rsidRDefault="00DF6B8E" w:rsidP="00DF6B8E">
      <w:pPr>
        <w:rPr>
          <w:sz w:val="24"/>
          <w:szCs w:val="24"/>
        </w:rPr>
      </w:pPr>
    </w:p>
    <w:p w14:paraId="1DC1F1C4" w14:textId="77777777" w:rsidR="00DF6B8E" w:rsidRPr="00000F69" w:rsidRDefault="00DF6B8E" w:rsidP="00DF6B8E">
      <w:pPr>
        <w:rPr>
          <w:b/>
          <w:sz w:val="24"/>
          <w:szCs w:val="24"/>
        </w:rPr>
      </w:pPr>
      <w:r w:rsidRPr="00000F69">
        <w:rPr>
          <w:b/>
          <w:sz w:val="24"/>
          <w:szCs w:val="24"/>
        </w:rPr>
        <w:t>Standing Agenda Item</w:t>
      </w:r>
    </w:p>
    <w:p w14:paraId="3464AD3E" w14:textId="77777777" w:rsidR="00DF6B8E" w:rsidRPr="00000F69" w:rsidRDefault="00DF6B8E" w:rsidP="00DF6B8E">
      <w:pPr>
        <w:rPr>
          <w:sz w:val="24"/>
          <w:szCs w:val="24"/>
        </w:rPr>
      </w:pPr>
      <w:r w:rsidRPr="00000F69">
        <w:rPr>
          <w:b/>
          <w:sz w:val="24"/>
          <w:szCs w:val="24"/>
        </w:rPr>
        <w:t>Status:</w:t>
      </w:r>
      <w:r w:rsidRPr="00000F69">
        <w:rPr>
          <w:sz w:val="24"/>
          <w:szCs w:val="24"/>
        </w:rPr>
        <w:t xml:space="preserve"> Passed/ Passed as amended/ Not Passed</w:t>
      </w:r>
    </w:p>
    <w:p w14:paraId="08E4C751" w14:textId="0ECB75CE" w:rsidR="00565880" w:rsidRPr="00000F69" w:rsidRDefault="00565880" w:rsidP="00565880">
      <w:pPr>
        <w:pStyle w:val="Heading2"/>
      </w:pPr>
      <w:r w:rsidRPr="00000F69">
        <w:t>Motion 9.</w:t>
      </w:r>
      <w:r w:rsidR="00AC75CE" w:rsidRPr="00000F69">
        <w:t>2</w:t>
      </w:r>
      <w:r w:rsidRPr="00000F69">
        <w:t xml:space="preserve"> (Guest speaker: Natalie Bradbury)</w:t>
      </w:r>
    </w:p>
    <w:p w14:paraId="4BBF1F81" w14:textId="77777777" w:rsidR="00565880" w:rsidRPr="00000F69" w:rsidRDefault="00565880" w:rsidP="00565880">
      <w:pPr>
        <w:shd w:val="clear" w:color="auto" w:fill="FFFFFF"/>
        <w:spacing w:line="240" w:lineRule="auto"/>
        <w:rPr>
          <w:rFonts w:ascii="Calibri" w:eastAsia="Times New Roman" w:hAnsi="Calibri" w:cs="Calibri"/>
          <w:color w:val="201F1E"/>
          <w:lang w:val="en-AU" w:bidi="th-TH"/>
        </w:rPr>
      </w:pPr>
      <w:r w:rsidRPr="00000F69">
        <w:rPr>
          <w:rFonts w:ascii="Calibri" w:eastAsia="Times New Roman" w:hAnsi="Calibri" w:cs="Calibri"/>
          <w:color w:val="000000"/>
          <w:bdr w:val="none" w:sz="0" w:space="0" w:color="auto" w:frame="1"/>
          <w:lang w:val="en-AU" w:bidi="th-TH"/>
        </w:rPr>
        <w:t>Following a recent Student Disciplinary Panel investigation into a complaint against a member of the SRC, the panel wishes to impress upon all SRC members the responsibility that comes with being the custodians of student funds. </w:t>
      </w:r>
    </w:p>
    <w:p w14:paraId="7E2870BA" w14:textId="77777777" w:rsidR="00565880" w:rsidRPr="00000F69" w:rsidRDefault="00565880" w:rsidP="00565880">
      <w:pPr>
        <w:shd w:val="clear" w:color="auto" w:fill="FFFFFF"/>
        <w:spacing w:line="240" w:lineRule="auto"/>
        <w:rPr>
          <w:rFonts w:ascii="Calibri" w:eastAsia="Times New Roman" w:hAnsi="Calibri" w:cs="Calibri"/>
          <w:color w:val="201F1E"/>
          <w:lang w:val="en-AU" w:bidi="th-TH"/>
        </w:rPr>
      </w:pPr>
      <w:r w:rsidRPr="00000F69">
        <w:rPr>
          <w:rFonts w:ascii="Calibri" w:eastAsia="Times New Roman" w:hAnsi="Calibri" w:cs="Calibri"/>
          <w:color w:val="000000"/>
          <w:bdr w:val="none" w:sz="0" w:space="0" w:color="auto" w:frame="1"/>
          <w:lang w:val="en-AU" w:bidi="th-TH"/>
        </w:rPr>
        <w:t> </w:t>
      </w:r>
    </w:p>
    <w:p w14:paraId="707979BE" w14:textId="45D98379" w:rsidR="00565880" w:rsidRPr="00000F69" w:rsidRDefault="00565880" w:rsidP="00565880">
      <w:pPr>
        <w:shd w:val="clear" w:color="auto" w:fill="FFFFFF"/>
        <w:spacing w:line="240" w:lineRule="auto"/>
        <w:rPr>
          <w:rFonts w:ascii="Calibri" w:eastAsia="Times New Roman" w:hAnsi="Calibri" w:cs="Calibri"/>
          <w:color w:val="201F1E"/>
          <w:lang w:val="en-AU" w:bidi="th-TH"/>
        </w:rPr>
      </w:pPr>
      <w:r w:rsidRPr="00000F69">
        <w:rPr>
          <w:rFonts w:ascii="Calibri" w:eastAsia="Times New Roman" w:hAnsi="Calibri" w:cs="Calibri"/>
          <w:color w:val="000000"/>
          <w:bdr w:val="none" w:sz="0" w:space="0" w:color="auto" w:frame="1"/>
          <w:lang w:val="en-AU" w:bidi="th-TH"/>
        </w:rPr>
        <w:t>The panel recommends that the SRC consider and approve amendments to the Student Representation Procedures to give effect to some additional protections as follows: </w:t>
      </w:r>
    </w:p>
    <w:p w14:paraId="7F4056B2" w14:textId="77777777" w:rsidR="00565880" w:rsidRPr="00000F69" w:rsidRDefault="00565880" w:rsidP="00565880">
      <w:pPr>
        <w:shd w:val="clear" w:color="auto" w:fill="FFFFFF"/>
        <w:spacing w:line="240" w:lineRule="auto"/>
        <w:rPr>
          <w:rFonts w:ascii="Calibri" w:eastAsia="Times New Roman" w:hAnsi="Calibri" w:cs="Calibri"/>
          <w:color w:val="201F1E"/>
          <w:lang w:val="en-AU" w:bidi="th-TH"/>
        </w:rPr>
      </w:pPr>
      <w:r w:rsidRPr="00000F69">
        <w:rPr>
          <w:rFonts w:ascii="Calibri" w:eastAsia="Times New Roman" w:hAnsi="Calibri" w:cs="Calibri"/>
          <w:color w:val="000000"/>
          <w:bdr w:val="none" w:sz="0" w:space="0" w:color="auto" w:frame="1"/>
          <w:lang w:val="en-AU" w:bidi="th-TH"/>
        </w:rPr>
        <w:t> </w:t>
      </w:r>
    </w:p>
    <w:p w14:paraId="624AE16C" w14:textId="77777777" w:rsidR="00565880" w:rsidRPr="00000F69" w:rsidRDefault="00565880" w:rsidP="00565880">
      <w:pPr>
        <w:numPr>
          <w:ilvl w:val="0"/>
          <w:numId w:val="42"/>
        </w:numPr>
        <w:shd w:val="clear" w:color="auto" w:fill="FFFFFF"/>
        <w:spacing w:line="240" w:lineRule="auto"/>
        <w:rPr>
          <w:rFonts w:ascii="Calibri" w:eastAsia="Times New Roman" w:hAnsi="Calibri" w:cs="Calibri"/>
          <w:color w:val="000000"/>
          <w:lang w:val="en-AU" w:bidi="th-TH"/>
        </w:rPr>
      </w:pPr>
      <w:r w:rsidRPr="00000F69">
        <w:rPr>
          <w:rFonts w:ascii="Calibri" w:eastAsia="Times New Roman" w:hAnsi="Calibri" w:cs="Calibri"/>
          <w:color w:val="000000"/>
          <w:bdr w:val="none" w:sz="0" w:space="0" w:color="auto" w:frame="1"/>
          <w:lang w:val="en-AU" w:bidi="th-TH"/>
        </w:rPr>
        <w:t xml:space="preserve">Expenditure over $500 by SRC members should be explicitly approved by the SRC before any budget request is made; evidence of the resolution approving the specific expenditure or event budget approval must be appended to the </w:t>
      </w:r>
      <w:proofErr w:type="gramStart"/>
      <w:r w:rsidRPr="00000F69">
        <w:rPr>
          <w:rFonts w:ascii="Calibri" w:eastAsia="Times New Roman" w:hAnsi="Calibri" w:cs="Calibri"/>
          <w:color w:val="000000"/>
          <w:bdr w:val="none" w:sz="0" w:space="0" w:color="auto" w:frame="1"/>
          <w:lang w:val="en-AU" w:bidi="th-TH"/>
        </w:rPr>
        <w:t>request;</w:t>
      </w:r>
      <w:proofErr w:type="gramEnd"/>
      <w:r w:rsidRPr="00000F69">
        <w:rPr>
          <w:rFonts w:ascii="Calibri" w:eastAsia="Times New Roman" w:hAnsi="Calibri" w:cs="Calibri"/>
          <w:color w:val="000000"/>
          <w:bdr w:val="none" w:sz="0" w:space="0" w:color="auto" w:frame="1"/>
          <w:lang w:val="en-AU" w:bidi="th-TH"/>
        </w:rPr>
        <w:t> </w:t>
      </w:r>
    </w:p>
    <w:p w14:paraId="6DB6E8B0" w14:textId="77777777" w:rsidR="00565880" w:rsidRPr="00000F69" w:rsidRDefault="00565880" w:rsidP="00565880">
      <w:pPr>
        <w:numPr>
          <w:ilvl w:val="0"/>
          <w:numId w:val="42"/>
        </w:numPr>
        <w:shd w:val="clear" w:color="auto" w:fill="FFFFFF"/>
        <w:spacing w:line="240" w:lineRule="auto"/>
        <w:rPr>
          <w:rFonts w:ascii="Calibri" w:eastAsia="Times New Roman" w:hAnsi="Calibri" w:cs="Calibri"/>
          <w:color w:val="000000"/>
          <w:lang w:val="en-AU" w:bidi="th-TH"/>
        </w:rPr>
      </w:pPr>
      <w:r w:rsidRPr="00000F69">
        <w:rPr>
          <w:rFonts w:ascii="Calibri" w:eastAsia="Times New Roman" w:hAnsi="Calibri" w:cs="Calibri"/>
          <w:color w:val="000000"/>
          <w:bdr w:val="none" w:sz="0" w:space="0" w:color="auto" w:frame="1"/>
          <w:lang w:val="en-AU" w:bidi="th-TH"/>
        </w:rPr>
        <w:t xml:space="preserve">SRC events should not be capped or limited unless there is a valid reason to do </w:t>
      </w:r>
      <w:proofErr w:type="gramStart"/>
      <w:r w:rsidRPr="00000F69">
        <w:rPr>
          <w:rFonts w:ascii="Calibri" w:eastAsia="Times New Roman" w:hAnsi="Calibri" w:cs="Calibri"/>
          <w:color w:val="000000"/>
          <w:bdr w:val="none" w:sz="0" w:space="0" w:color="auto" w:frame="1"/>
          <w:lang w:val="en-AU" w:bidi="th-TH"/>
        </w:rPr>
        <w:t>so</w:t>
      </w:r>
      <w:proofErr w:type="gramEnd"/>
      <w:r w:rsidRPr="00000F69">
        <w:rPr>
          <w:rFonts w:ascii="Calibri" w:eastAsia="Times New Roman" w:hAnsi="Calibri" w:cs="Calibri"/>
          <w:color w:val="000000"/>
          <w:bdr w:val="none" w:sz="0" w:space="0" w:color="auto" w:frame="1"/>
          <w:lang w:val="en-AU" w:bidi="th-TH"/>
        </w:rPr>
        <w:t xml:space="preserve"> and this must be expressly approved by the SRC; this is to ensure that events are as accessible and inclusive as possible; </w:t>
      </w:r>
    </w:p>
    <w:p w14:paraId="1D099CD4" w14:textId="77777777" w:rsidR="00565880" w:rsidRPr="00000F69" w:rsidRDefault="00565880" w:rsidP="00565880">
      <w:pPr>
        <w:numPr>
          <w:ilvl w:val="0"/>
          <w:numId w:val="42"/>
        </w:numPr>
        <w:shd w:val="clear" w:color="auto" w:fill="FFFFFF"/>
        <w:spacing w:line="240" w:lineRule="auto"/>
        <w:rPr>
          <w:rFonts w:ascii="Calibri" w:eastAsia="Times New Roman" w:hAnsi="Calibri" w:cs="Calibri"/>
          <w:color w:val="000000"/>
          <w:lang w:val="en-AU" w:bidi="th-TH"/>
        </w:rPr>
      </w:pPr>
      <w:r w:rsidRPr="00000F69">
        <w:rPr>
          <w:rFonts w:ascii="Calibri" w:eastAsia="Times New Roman" w:hAnsi="Calibri" w:cs="Calibri"/>
          <w:color w:val="000000"/>
          <w:bdr w:val="none" w:sz="0" w:space="0" w:color="auto" w:frame="1"/>
          <w:lang w:val="en-AU" w:bidi="th-TH"/>
        </w:rPr>
        <w:t>Cash donations at SRC events should not be allowed.</w:t>
      </w:r>
    </w:p>
    <w:p w14:paraId="14D23248" w14:textId="77777777" w:rsidR="00565880" w:rsidRPr="00000F69" w:rsidRDefault="00565880" w:rsidP="00565880">
      <w:pPr>
        <w:rPr>
          <w:sz w:val="24"/>
          <w:szCs w:val="24"/>
        </w:rPr>
      </w:pPr>
      <w:r w:rsidRPr="00000F69">
        <w:rPr>
          <w:b/>
          <w:sz w:val="24"/>
          <w:szCs w:val="24"/>
        </w:rPr>
        <w:t>Moved:</w:t>
      </w:r>
      <w:r w:rsidRPr="00000F69">
        <w:rPr>
          <w:sz w:val="24"/>
          <w:szCs w:val="24"/>
        </w:rPr>
        <w:t xml:space="preserve"> President:</w:t>
      </w:r>
    </w:p>
    <w:p w14:paraId="5EDFAFA6" w14:textId="77777777" w:rsidR="00565880" w:rsidRPr="00000F69" w:rsidRDefault="00565880" w:rsidP="00565880">
      <w:pPr>
        <w:rPr>
          <w:sz w:val="24"/>
          <w:szCs w:val="24"/>
        </w:rPr>
      </w:pPr>
      <w:r w:rsidRPr="00000F69">
        <w:rPr>
          <w:b/>
          <w:sz w:val="24"/>
          <w:szCs w:val="24"/>
        </w:rPr>
        <w:t>Seconded:</w:t>
      </w:r>
      <w:r w:rsidRPr="00000F69">
        <w:rPr>
          <w:sz w:val="24"/>
          <w:szCs w:val="24"/>
        </w:rPr>
        <w:t xml:space="preserve"> Secretary</w:t>
      </w:r>
    </w:p>
    <w:p w14:paraId="466255AF" w14:textId="77777777" w:rsidR="00565880" w:rsidRPr="00000F69" w:rsidRDefault="00565880" w:rsidP="00565880">
      <w:pPr>
        <w:rPr>
          <w:sz w:val="24"/>
          <w:szCs w:val="24"/>
        </w:rPr>
      </w:pPr>
      <w:r w:rsidRPr="00000F69">
        <w:rPr>
          <w:b/>
          <w:sz w:val="24"/>
          <w:szCs w:val="24"/>
        </w:rPr>
        <w:t>Status:</w:t>
      </w:r>
      <w:r w:rsidRPr="00000F69">
        <w:rPr>
          <w:sz w:val="24"/>
          <w:szCs w:val="24"/>
        </w:rPr>
        <w:t xml:space="preserve"> Passed/ Passed as amended/ Not Passed / to be adjourned to next meeting</w:t>
      </w:r>
    </w:p>
    <w:p w14:paraId="457E075F" w14:textId="77777777" w:rsidR="00565880" w:rsidRPr="00000F69" w:rsidRDefault="00565880" w:rsidP="00565880">
      <w:pPr>
        <w:rPr>
          <w:b/>
          <w:sz w:val="24"/>
          <w:szCs w:val="24"/>
        </w:rPr>
      </w:pPr>
    </w:p>
    <w:p w14:paraId="76482484" w14:textId="4812ED57" w:rsidR="00EE1275" w:rsidRPr="00000F69" w:rsidRDefault="00EE1275" w:rsidP="00EE1275">
      <w:pPr>
        <w:pStyle w:val="Heading2"/>
      </w:pPr>
      <w:r>
        <w:rPr>
          <w:szCs w:val="24"/>
        </w:rPr>
        <w:tab/>
      </w:r>
      <w:r w:rsidRPr="00000F69">
        <w:t>Motion 9.</w:t>
      </w:r>
      <w:r>
        <w:t xml:space="preserve">3 </w:t>
      </w:r>
      <w:r w:rsidRPr="00000F69">
        <w:t xml:space="preserve">(Guest speaker: </w:t>
      </w:r>
      <w:r w:rsidR="000C2C43">
        <w:t>Joanne Witt</w:t>
      </w:r>
      <w:r w:rsidRPr="00000F69">
        <w:t>)</w:t>
      </w:r>
    </w:p>
    <w:p w14:paraId="5307DF5D" w14:textId="48ADC1DB" w:rsidR="00155AE1" w:rsidRPr="00000F69" w:rsidRDefault="00155AE1" w:rsidP="00EE1275">
      <w:pPr>
        <w:tabs>
          <w:tab w:val="left" w:pos="1943"/>
        </w:tabs>
        <w:rPr>
          <w:sz w:val="24"/>
          <w:szCs w:val="24"/>
        </w:rPr>
      </w:pPr>
    </w:p>
    <w:p w14:paraId="7010D936" w14:textId="592898A0" w:rsidR="00155AE1" w:rsidRPr="00000F69" w:rsidRDefault="0013091C" w:rsidP="0013091C">
      <w:pPr>
        <w:pStyle w:val="Heading1"/>
      </w:pPr>
      <w:r w:rsidRPr="00000F69">
        <w:t>10.</w:t>
      </w:r>
      <w:r w:rsidR="003D4EDC" w:rsidRPr="00000F69">
        <w:t xml:space="preserve"> Committee Reports</w:t>
      </w:r>
    </w:p>
    <w:p w14:paraId="5169D212" w14:textId="77777777" w:rsidR="00155AE1" w:rsidRPr="00000F69" w:rsidRDefault="00155AE1">
      <w:pPr>
        <w:rPr>
          <w:b/>
          <w:sz w:val="24"/>
          <w:szCs w:val="24"/>
        </w:rPr>
      </w:pPr>
    </w:p>
    <w:p w14:paraId="63ACD447" w14:textId="77777777" w:rsidR="00155AE1" w:rsidRPr="00000F69" w:rsidRDefault="003D4EDC">
      <w:pPr>
        <w:rPr>
          <w:i/>
          <w:sz w:val="24"/>
          <w:szCs w:val="24"/>
        </w:rPr>
      </w:pPr>
      <w:r w:rsidRPr="00000F69">
        <w:rPr>
          <w:i/>
          <w:sz w:val="24"/>
          <w:szCs w:val="24"/>
        </w:rPr>
        <w:t>President to open discussion on Business Paper G.</w:t>
      </w:r>
    </w:p>
    <w:p w14:paraId="78589C87" w14:textId="77777777" w:rsidR="00155AE1" w:rsidRPr="00000F69" w:rsidRDefault="00155AE1">
      <w:pPr>
        <w:rPr>
          <w:i/>
          <w:sz w:val="24"/>
          <w:szCs w:val="24"/>
        </w:rPr>
      </w:pPr>
    </w:p>
    <w:p w14:paraId="7A79E718" w14:textId="73127777" w:rsidR="00155AE1" w:rsidRPr="00000F69" w:rsidRDefault="003D4EDC" w:rsidP="0050274B">
      <w:pPr>
        <w:pStyle w:val="Heading2"/>
      </w:pPr>
      <w:r w:rsidRPr="00000F69">
        <w:lastRenderedPageBreak/>
        <w:t>Motion</w:t>
      </w:r>
      <w:r w:rsidR="0050274B" w:rsidRPr="00000F69">
        <w:t xml:space="preserve"> 10.1</w:t>
      </w:r>
      <w:r w:rsidRPr="00000F69">
        <w:t xml:space="preserve">: </w:t>
      </w:r>
      <w:r w:rsidR="006C1505" w:rsidRPr="00000F69">
        <w:t>Committee reports</w:t>
      </w:r>
    </w:p>
    <w:p w14:paraId="31A36DE5" w14:textId="77777777" w:rsidR="00155AE1" w:rsidRPr="00000F69" w:rsidRDefault="00155AE1">
      <w:pPr>
        <w:rPr>
          <w:sz w:val="24"/>
          <w:szCs w:val="24"/>
        </w:rPr>
      </w:pPr>
    </w:p>
    <w:p w14:paraId="65BBAC80" w14:textId="77777777" w:rsidR="00155AE1" w:rsidRPr="00000F69" w:rsidRDefault="003D4EDC">
      <w:pPr>
        <w:rPr>
          <w:sz w:val="24"/>
          <w:szCs w:val="24"/>
        </w:rPr>
      </w:pPr>
      <w:r w:rsidRPr="00000F69">
        <w:rPr>
          <w:sz w:val="24"/>
          <w:szCs w:val="24"/>
        </w:rPr>
        <w:t>That the SRC:</w:t>
      </w:r>
    </w:p>
    <w:p w14:paraId="6BD5A12F" w14:textId="073DFB12" w:rsidR="00155AE1" w:rsidRDefault="003D4EDC">
      <w:pPr>
        <w:numPr>
          <w:ilvl w:val="0"/>
          <w:numId w:val="1"/>
        </w:numPr>
        <w:rPr>
          <w:sz w:val="24"/>
          <w:szCs w:val="24"/>
        </w:rPr>
      </w:pPr>
      <w:r w:rsidRPr="00000F69">
        <w:rPr>
          <w:sz w:val="24"/>
          <w:szCs w:val="24"/>
        </w:rPr>
        <w:t>Receive the Committee Reports in Business Paper G</w:t>
      </w:r>
    </w:p>
    <w:p w14:paraId="75DF281A" w14:textId="44570B40" w:rsidR="00774668" w:rsidRDefault="00774668" w:rsidP="009231C8">
      <w:pPr>
        <w:numPr>
          <w:ilvl w:val="1"/>
          <w:numId w:val="1"/>
        </w:numPr>
        <w:rPr>
          <w:sz w:val="24"/>
          <w:szCs w:val="24"/>
        </w:rPr>
      </w:pPr>
      <w:r w:rsidRPr="00774668">
        <w:rPr>
          <w:sz w:val="24"/>
          <w:szCs w:val="24"/>
        </w:rPr>
        <w:t>1.</w:t>
      </w:r>
      <w:r w:rsidRPr="00774668">
        <w:rPr>
          <w:sz w:val="24"/>
          <w:szCs w:val="24"/>
        </w:rPr>
        <w:tab/>
        <w:t>SRC Committee for an Independent Student Union</w:t>
      </w:r>
      <w:r w:rsidRPr="00774668">
        <w:rPr>
          <w:sz w:val="24"/>
          <w:szCs w:val="24"/>
        </w:rPr>
        <w:tab/>
      </w:r>
      <w:r>
        <w:rPr>
          <w:sz w:val="24"/>
          <w:szCs w:val="24"/>
        </w:rPr>
        <w:t>pg.</w:t>
      </w:r>
      <w:r w:rsidRPr="00774668">
        <w:rPr>
          <w:sz w:val="24"/>
          <w:szCs w:val="24"/>
        </w:rPr>
        <w:t>3</w:t>
      </w:r>
    </w:p>
    <w:p w14:paraId="34CA2953" w14:textId="0A630B25" w:rsidR="00774668" w:rsidRPr="00774668" w:rsidRDefault="00774668" w:rsidP="00774668">
      <w:pPr>
        <w:numPr>
          <w:ilvl w:val="1"/>
          <w:numId w:val="1"/>
        </w:numPr>
        <w:rPr>
          <w:sz w:val="24"/>
          <w:szCs w:val="24"/>
        </w:rPr>
      </w:pPr>
      <w:r w:rsidRPr="00774668">
        <w:rPr>
          <w:sz w:val="24"/>
          <w:szCs w:val="24"/>
        </w:rPr>
        <w:t>2.</w:t>
      </w:r>
      <w:r w:rsidRPr="00774668">
        <w:rPr>
          <w:sz w:val="24"/>
          <w:szCs w:val="24"/>
        </w:rPr>
        <w:tab/>
        <w:t>Cross-Campus Facilities and Services Network</w:t>
      </w:r>
      <w:r w:rsidRPr="00774668">
        <w:rPr>
          <w:sz w:val="24"/>
          <w:szCs w:val="24"/>
        </w:rPr>
        <w:tab/>
      </w:r>
      <w:r>
        <w:rPr>
          <w:sz w:val="24"/>
          <w:szCs w:val="24"/>
        </w:rPr>
        <w:t>pg.</w:t>
      </w:r>
      <w:r w:rsidRPr="00774668">
        <w:rPr>
          <w:sz w:val="24"/>
          <w:szCs w:val="24"/>
        </w:rPr>
        <w:t>4</w:t>
      </w:r>
    </w:p>
    <w:p w14:paraId="7D957D7C" w14:textId="77777777" w:rsidR="00155AE1" w:rsidRPr="00000F69" w:rsidRDefault="003D4EDC">
      <w:pPr>
        <w:numPr>
          <w:ilvl w:val="0"/>
          <w:numId w:val="1"/>
        </w:numPr>
        <w:rPr>
          <w:sz w:val="24"/>
          <w:szCs w:val="24"/>
        </w:rPr>
      </w:pPr>
      <w:r w:rsidRPr="00000F69">
        <w:rPr>
          <w:sz w:val="24"/>
          <w:szCs w:val="24"/>
        </w:rPr>
        <w:t>Accept the Committee Reports in Business Paper G be accepted as a true record.</w:t>
      </w:r>
    </w:p>
    <w:p w14:paraId="6AFBF029" w14:textId="77777777" w:rsidR="00155AE1" w:rsidRPr="00000F69" w:rsidRDefault="003D4EDC">
      <w:pPr>
        <w:numPr>
          <w:ilvl w:val="0"/>
          <w:numId w:val="1"/>
        </w:numPr>
        <w:rPr>
          <w:sz w:val="24"/>
          <w:szCs w:val="24"/>
        </w:rPr>
      </w:pPr>
      <w:r w:rsidRPr="00000F69">
        <w:rPr>
          <w:sz w:val="24"/>
          <w:szCs w:val="24"/>
        </w:rPr>
        <w:t>Refers any Committee that has failed to meet its requirements under the Procedures to the Executive for investigation.</w:t>
      </w:r>
    </w:p>
    <w:p w14:paraId="5E39474F" w14:textId="77777777" w:rsidR="00155AE1" w:rsidRPr="00000F69" w:rsidRDefault="00155AE1">
      <w:pPr>
        <w:rPr>
          <w:sz w:val="24"/>
          <w:szCs w:val="24"/>
        </w:rPr>
      </w:pPr>
    </w:p>
    <w:p w14:paraId="567189A0" w14:textId="77777777" w:rsidR="00155AE1" w:rsidRPr="00000F69" w:rsidRDefault="003D4EDC">
      <w:pPr>
        <w:rPr>
          <w:sz w:val="24"/>
          <w:szCs w:val="24"/>
        </w:rPr>
      </w:pPr>
      <w:r w:rsidRPr="00000F69">
        <w:rPr>
          <w:b/>
          <w:sz w:val="24"/>
          <w:szCs w:val="24"/>
        </w:rPr>
        <w:t>Moved:</w:t>
      </w:r>
      <w:r w:rsidRPr="00000F69">
        <w:rPr>
          <w:sz w:val="24"/>
          <w:szCs w:val="24"/>
        </w:rPr>
        <w:t xml:space="preserve"> President:</w:t>
      </w:r>
    </w:p>
    <w:p w14:paraId="5CB9967D" w14:textId="77777777" w:rsidR="00155AE1" w:rsidRPr="00000F69" w:rsidRDefault="003D4EDC">
      <w:pPr>
        <w:rPr>
          <w:sz w:val="24"/>
          <w:szCs w:val="24"/>
        </w:rPr>
      </w:pPr>
      <w:r w:rsidRPr="00000F69">
        <w:rPr>
          <w:b/>
          <w:sz w:val="24"/>
          <w:szCs w:val="24"/>
        </w:rPr>
        <w:t>Seconded:</w:t>
      </w:r>
      <w:r w:rsidRPr="00000F69">
        <w:rPr>
          <w:sz w:val="24"/>
          <w:szCs w:val="24"/>
        </w:rPr>
        <w:t xml:space="preserve"> Secretary</w:t>
      </w:r>
    </w:p>
    <w:p w14:paraId="56CF31AB" w14:textId="3C6D911F" w:rsidR="00155AE1" w:rsidRPr="00000F69" w:rsidRDefault="003D4EDC">
      <w:pPr>
        <w:rPr>
          <w:sz w:val="24"/>
          <w:szCs w:val="24"/>
        </w:rPr>
      </w:pPr>
      <w:r w:rsidRPr="00000F69">
        <w:rPr>
          <w:b/>
          <w:sz w:val="24"/>
          <w:szCs w:val="24"/>
        </w:rPr>
        <w:t>Status:</w:t>
      </w:r>
      <w:r w:rsidRPr="00000F69">
        <w:rPr>
          <w:sz w:val="24"/>
          <w:szCs w:val="24"/>
        </w:rPr>
        <w:t xml:space="preserve"> Passed/ Passed as amended/ Not Passed</w:t>
      </w:r>
    </w:p>
    <w:p w14:paraId="52652222" w14:textId="77777777" w:rsidR="00F9637C" w:rsidRPr="00000F69" w:rsidRDefault="00F9637C">
      <w:pPr>
        <w:rPr>
          <w:sz w:val="24"/>
          <w:szCs w:val="24"/>
        </w:rPr>
      </w:pPr>
    </w:p>
    <w:p w14:paraId="6414738C" w14:textId="04FD20E2" w:rsidR="00155AE1" w:rsidRPr="00000F69" w:rsidRDefault="003D4EDC" w:rsidP="00EF3646">
      <w:pPr>
        <w:pStyle w:val="Heading1"/>
      </w:pPr>
      <w:r w:rsidRPr="00000F69">
        <w:t>11. Business of the Council</w:t>
      </w:r>
    </w:p>
    <w:tbl>
      <w:tblPr>
        <w:tblStyle w:val="TableGrid"/>
        <w:tblW w:w="0" w:type="auto"/>
        <w:tblLayout w:type="fixed"/>
        <w:tblLook w:val="04A0" w:firstRow="1" w:lastRow="0" w:firstColumn="1" w:lastColumn="0" w:noHBand="0" w:noVBand="1"/>
      </w:tblPr>
      <w:tblGrid>
        <w:gridCol w:w="1239"/>
        <w:gridCol w:w="1239"/>
        <w:gridCol w:w="1239"/>
        <w:gridCol w:w="1240"/>
        <w:gridCol w:w="2409"/>
      </w:tblGrid>
      <w:tr w:rsidR="00827B03" w:rsidRPr="00000F69" w14:paraId="694880AB" w14:textId="47F87DAD" w:rsidTr="00B66338">
        <w:tc>
          <w:tcPr>
            <w:tcW w:w="7366" w:type="dxa"/>
            <w:gridSpan w:val="5"/>
          </w:tcPr>
          <w:p w14:paraId="22FA262C" w14:textId="5AAEEE23" w:rsidR="00827B03" w:rsidRPr="00000F69" w:rsidRDefault="00827B03" w:rsidP="000145F8">
            <w:pPr>
              <w:jc w:val="center"/>
              <w:rPr>
                <w:i/>
                <w:iCs/>
              </w:rPr>
            </w:pPr>
            <w:r w:rsidRPr="00000F69">
              <w:rPr>
                <w:i/>
                <w:iCs/>
              </w:rPr>
              <w:t>Voting template</w:t>
            </w:r>
          </w:p>
        </w:tc>
      </w:tr>
      <w:tr w:rsidR="00827B03" w:rsidRPr="00000F69" w14:paraId="74A8FE89" w14:textId="6585E06F" w:rsidTr="00B66338">
        <w:tc>
          <w:tcPr>
            <w:tcW w:w="1239" w:type="dxa"/>
          </w:tcPr>
          <w:p w14:paraId="1D7D15FC" w14:textId="342779BF" w:rsidR="00827B03" w:rsidRPr="00000F69" w:rsidRDefault="00827B03" w:rsidP="000145F8">
            <w:pPr>
              <w:jc w:val="center"/>
              <w:rPr>
                <w:i/>
                <w:iCs/>
              </w:rPr>
            </w:pPr>
            <w:r w:rsidRPr="00000F69">
              <w:rPr>
                <w:i/>
                <w:iCs/>
              </w:rPr>
              <w:t>Members present</w:t>
            </w:r>
          </w:p>
        </w:tc>
        <w:tc>
          <w:tcPr>
            <w:tcW w:w="1239" w:type="dxa"/>
          </w:tcPr>
          <w:p w14:paraId="62C133AB" w14:textId="5D88F883" w:rsidR="00827B03" w:rsidRPr="00000F69" w:rsidRDefault="00827B03" w:rsidP="000145F8">
            <w:pPr>
              <w:jc w:val="center"/>
              <w:rPr>
                <w:i/>
                <w:iCs/>
              </w:rPr>
            </w:pPr>
            <w:r w:rsidRPr="00000F69">
              <w:rPr>
                <w:i/>
                <w:iCs/>
              </w:rPr>
              <w:t>In favor (Yes)</w:t>
            </w:r>
          </w:p>
        </w:tc>
        <w:tc>
          <w:tcPr>
            <w:tcW w:w="1239" w:type="dxa"/>
          </w:tcPr>
          <w:p w14:paraId="28E82022" w14:textId="2D2CC698" w:rsidR="00827B03" w:rsidRPr="00000F69" w:rsidRDefault="00827B03" w:rsidP="000145F8">
            <w:pPr>
              <w:jc w:val="center"/>
              <w:rPr>
                <w:i/>
                <w:iCs/>
              </w:rPr>
            </w:pPr>
            <w:r w:rsidRPr="00000F69">
              <w:rPr>
                <w:i/>
                <w:iCs/>
              </w:rPr>
              <w:t>Against (No)</w:t>
            </w:r>
          </w:p>
        </w:tc>
        <w:tc>
          <w:tcPr>
            <w:tcW w:w="1240" w:type="dxa"/>
          </w:tcPr>
          <w:p w14:paraId="6C25793D" w14:textId="5BE06B73" w:rsidR="00827B03" w:rsidRPr="00000F69" w:rsidRDefault="00827B03" w:rsidP="000145F8">
            <w:pPr>
              <w:jc w:val="center"/>
              <w:rPr>
                <w:i/>
                <w:iCs/>
              </w:rPr>
            </w:pPr>
            <w:r w:rsidRPr="00000F69">
              <w:rPr>
                <w:i/>
                <w:iCs/>
              </w:rPr>
              <w:t>Abstain (non-vote)</w:t>
            </w:r>
          </w:p>
        </w:tc>
        <w:tc>
          <w:tcPr>
            <w:tcW w:w="2409" w:type="dxa"/>
          </w:tcPr>
          <w:p w14:paraId="5BFFF543" w14:textId="754D9FF3" w:rsidR="00827B03" w:rsidRPr="00000F69" w:rsidRDefault="00862183" w:rsidP="000145F8">
            <w:pPr>
              <w:jc w:val="center"/>
              <w:rPr>
                <w:i/>
                <w:iCs/>
              </w:rPr>
            </w:pPr>
            <w:r w:rsidRPr="00000F69">
              <w:rPr>
                <w:i/>
                <w:iCs/>
              </w:rPr>
              <w:t>Result</w:t>
            </w:r>
          </w:p>
        </w:tc>
      </w:tr>
      <w:tr w:rsidR="00827B03" w:rsidRPr="00000F69" w14:paraId="16C400F3" w14:textId="45A84C59" w:rsidTr="00B66338">
        <w:tc>
          <w:tcPr>
            <w:tcW w:w="1239" w:type="dxa"/>
          </w:tcPr>
          <w:p w14:paraId="61B5AF99" w14:textId="228C369A" w:rsidR="00827B03" w:rsidRPr="00000F69" w:rsidRDefault="00827B03" w:rsidP="000145F8">
            <w:pPr>
              <w:jc w:val="center"/>
              <w:rPr>
                <w:i/>
                <w:iCs/>
              </w:rPr>
            </w:pPr>
            <w:proofErr w:type="spellStart"/>
            <w:r w:rsidRPr="00000F69">
              <w:rPr>
                <w:i/>
                <w:iCs/>
              </w:rPr>
              <w:t>Xx</w:t>
            </w:r>
            <w:proofErr w:type="spellEnd"/>
          </w:p>
        </w:tc>
        <w:tc>
          <w:tcPr>
            <w:tcW w:w="1239" w:type="dxa"/>
          </w:tcPr>
          <w:p w14:paraId="121E60CB" w14:textId="3C708824" w:rsidR="00827B03" w:rsidRPr="00000F69" w:rsidRDefault="00827B03" w:rsidP="000145F8">
            <w:pPr>
              <w:jc w:val="center"/>
              <w:rPr>
                <w:i/>
                <w:iCs/>
              </w:rPr>
            </w:pPr>
            <w:proofErr w:type="spellStart"/>
            <w:r w:rsidRPr="00000F69">
              <w:rPr>
                <w:i/>
                <w:iCs/>
              </w:rPr>
              <w:t>Xx</w:t>
            </w:r>
            <w:proofErr w:type="spellEnd"/>
          </w:p>
        </w:tc>
        <w:tc>
          <w:tcPr>
            <w:tcW w:w="1239" w:type="dxa"/>
          </w:tcPr>
          <w:p w14:paraId="327407EA" w14:textId="227B7F72" w:rsidR="00827B03" w:rsidRPr="00000F69" w:rsidRDefault="00827B03" w:rsidP="000145F8">
            <w:pPr>
              <w:jc w:val="center"/>
              <w:rPr>
                <w:i/>
                <w:iCs/>
              </w:rPr>
            </w:pPr>
            <w:proofErr w:type="spellStart"/>
            <w:r w:rsidRPr="00000F69">
              <w:rPr>
                <w:i/>
                <w:iCs/>
              </w:rPr>
              <w:t>Xx</w:t>
            </w:r>
            <w:proofErr w:type="spellEnd"/>
          </w:p>
        </w:tc>
        <w:tc>
          <w:tcPr>
            <w:tcW w:w="1240" w:type="dxa"/>
          </w:tcPr>
          <w:p w14:paraId="28607061" w14:textId="65F56297" w:rsidR="00827B03" w:rsidRPr="00000F69" w:rsidRDefault="00827B03" w:rsidP="000145F8">
            <w:pPr>
              <w:jc w:val="center"/>
              <w:rPr>
                <w:i/>
                <w:iCs/>
              </w:rPr>
            </w:pPr>
            <w:proofErr w:type="spellStart"/>
            <w:r w:rsidRPr="00000F69">
              <w:rPr>
                <w:i/>
                <w:iCs/>
              </w:rPr>
              <w:t>Xx</w:t>
            </w:r>
            <w:proofErr w:type="spellEnd"/>
          </w:p>
        </w:tc>
        <w:tc>
          <w:tcPr>
            <w:tcW w:w="2409" w:type="dxa"/>
          </w:tcPr>
          <w:p w14:paraId="6485C799" w14:textId="45C9D12F" w:rsidR="00827B03" w:rsidRPr="00000F69" w:rsidRDefault="00862183" w:rsidP="000145F8">
            <w:pPr>
              <w:jc w:val="center"/>
              <w:rPr>
                <w:i/>
                <w:iCs/>
              </w:rPr>
            </w:pPr>
            <w:r w:rsidRPr="00000F69">
              <w:rPr>
                <w:i/>
                <w:iCs/>
              </w:rPr>
              <w:t>Motion passed/</w:t>
            </w:r>
            <w:r w:rsidR="00F91626" w:rsidRPr="00000F69">
              <w:rPr>
                <w:i/>
                <w:iCs/>
              </w:rPr>
              <w:t>denied</w:t>
            </w:r>
          </w:p>
        </w:tc>
      </w:tr>
    </w:tbl>
    <w:p w14:paraId="641583F8" w14:textId="0165E486" w:rsidR="00000F69" w:rsidRPr="00000F69" w:rsidRDefault="0088305C" w:rsidP="00000F69">
      <w:pPr>
        <w:pStyle w:val="Heading2"/>
      </w:pPr>
      <w:r w:rsidRPr="00000F69">
        <w:t>Motion 11.1</w:t>
      </w:r>
      <w:r w:rsidR="00000F69" w:rsidRPr="00000F69">
        <w:t>: Optus Breach</w:t>
      </w:r>
    </w:p>
    <w:tbl>
      <w:tblPr>
        <w:tblStyle w:val="TableGrid"/>
        <w:tblW w:w="0" w:type="auto"/>
        <w:tblLayout w:type="fixed"/>
        <w:tblLook w:val="06A0" w:firstRow="1" w:lastRow="0" w:firstColumn="1" w:lastColumn="0" w:noHBand="1" w:noVBand="1"/>
      </w:tblPr>
      <w:tblGrid>
        <w:gridCol w:w="1815"/>
        <w:gridCol w:w="7545"/>
      </w:tblGrid>
      <w:tr w:rsidR="00000F69" w:rsidRPr="00000F69" w14:paraId="6935D9E2"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49C0F" w14:textId="77777777" w:rsidR="00000F69" w:rsidRPr="00000F69" w:rsidRDefault="00000F69" w:rsidP="00B827F5">
            <w:pPr>
              <w:rPr>
                <w:b/>
                <w:bCs/>
              </w:rPr>
            </w:pPr>
            <w:r w:rsidRPr="00000F69">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3B28F" w14:textId="77777777" w:rsidR="00000F69" w:rsidRPr="00000F69" w:rsidRDefault="00000F69" w:rsidP="00B827F5">
            <w:r w:rsidRPr="00000F69">
              <w:t>Students should be aware of personal information leaks</w:t>
            </w:r>
          </w:p>
        </w:tc>
      </w:tr>
      <w:tr w:rsidR="00000F69" w:rsidRPr="00000F69" w14:paraId="2E86D3DD"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4AD4F" w14:textId="77777777" w:rsidR="00000F69" w:rsidRPr="00000F69" w:rsidRDefault="00000F69" w:rsidP="00B827F5">
            <w:pPr>
              <w:rPr>
                <w:b/>
                <w:bCs/>
              </w:rPr>
            </w:pPr>
            <w:r w:rsidRPr="00000F69">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9935B" w14:textId="77777777" w:rsidR="00000F69" w:rsidRPr="00000F69" w:rsidRDefault="00000F69" w:rsidP="00B827F5">
            <w:r w:rsidRPr="00000F69">
              <w:t>27/09/2022</w:t>
            </w:r>
          </w:p>
        </w:tc>
      </w:tr>
      <w:tr w:rsidR="00000F69" w:rsidRPr="00000F69" w14:paraId="7DA253B2"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A9BE8" w14:textId="77777777" w:rsidR="00000F69" w:rsidRPr="00000F69" w:rsidRDefault="00000F69" w:rsidP="00B827F5">
            <w:pPr>
              <w:rPr>
                <w:b/>
                <w:bCs/>
              </w:rPr>
            </w:pPr>
            <w:r w:rsidRPr="00000F69">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BC5DC" w14:textId="77777777" w:rsidR="00000F69" w:rsidRPr="00000F69" w:rsidRDefault="00000F69" w:rsidP="00B827F5">
            <w:r w:rsidRPr="00000F69">
              <w:t>Jordan</w:t>
            </w:r>
          </w:p>
        </w:tc>
      </w:tr>
      <w:tr w:rsidR="00000F69" w:rsidRPr="00000F69" w14:paraId="1B526887"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1DE81" w14:textId="77777777" w:rsidR="00000F69" w:rsidRPr="00000F69" w:rsidRDefault="00000F69" w:rsidP="00B827F5">
            <w:pPr>
              <w:rPr>
                <w:b/>
                <w:bCs/>
              </w:rPr>
            </w:pPr>
            <w:r w:rsidRPr="00000F69">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1EB08" w14:textId="77777777" w:rsidR="00000F69" w:rsidRPr="00000F69" w:rsidRDefault="00000F69" w:rsidP="00B827F5">
            <w:pPr>
              <w:spacing w:line="259" w:lineRule="auto"/>
            </w:pPr>
            <w:r w:rsidRPr="00000F69">
              <w:t>Julian</w:t>
            </w:r>
          </w:p>
        </w:tc>
      </w:tr>
    </w:tbl>
    <w:p w14:paraId="4380B59F" w14:textId="77777777" w:rsidR="00000F69" w:rsidRPr="00000F69" w:rsidRDefault="00000F69" w:rsidP="00000F69"/>
    <w:p w14:paraId="3BC45F8A" w14:textId="77777777" w:rsidR="00000F69" w:rsidRPr="00000F69" w:rsidRDefault="00000F69" w:rsidP="00000F69">
      <w:r w:rsidRPr="00000F69">
        <w:rPr>
          <w:i/>
          <w:iCs/>
        </w:rPr>
        <w:t>Issue Description:</w:t>
      </w:r>
    </w:p>
    <w:p w14:paraId="7792159C" w14:textId="77777777" w:rsidR="00000F69" w:rsidRPr="00000F69" w:rsidRDefault="00000F69" w:rsidP="00000F69">
      <w:r w:rsidRPr="00000F69">
        <w:t>Students who have been affected by the Optus data leaks should be aware how they are affected</w:t>
      </w:r>
    </w:p>
    <w:p w14:paraId="3A53F1C4" w14:textId="77777777" w:rsidR="00000F69" w:rsidRPr="00000F69" w:rsidRDefault="00000F69" w:rsidP="00000F69">
      <w:pPr>
        <w:rPr>
          <w:i/>
          <w:iCs/>
        </w:rPr>
      </w:pPr>
    </w:p>
    <w:p w14:paraId="416EBBDA" w14:textId="77777777" w:rsidR="00000F69" w:rsidRPr="00000F69" w:rsidRDefault="00000F69" w:rsidP="00000F69">
      <w:pPr>
        <w:rPr>
          <w:i/>
          <w:iCs/>
        </w:rPr>
      </w:pPr>
      <w:r w:rsidRPr="00000F69">
        <w:rPr>
          <w:i/>
          <w:iCs/>
        </w:rPr>
        <w:t>Portfolios/Students Impacted:</w:t>
      </w:r>
    </w:p>
    <w:p w14:paraId="50297741" w14:textId="77777777" w:rsidR="00000F69" w:rsidRPr="00000F69" w:rsidRDefault="00000F69" w:rsidP="00000F69">
      <w:r w:rsidRPr="00000F69">
        <w:t>All students with data with Optus</w:t>
      </w:r>
    </w:p>
    <w:p w14:paraId="61D0E961" w14:textId="77777777" w:rsidR="00000F69" w:rsidRPr="00000F69" w:rsidRDefault="00000F69" w:rsidP="00000F69"/>
    <w:p w14:paraId="2696163E" w14:textId="77777777" w:rsidR="00000F69" w:rsidRPr="00000F69" w:rsidRDefault="00000F69" w:rsidP="00000F69">
      <w:pPr>
        <w:rPr>
          <w:i/>
          <w:iCs/>
        </w:rPr>
      </w:pPr>
      <w:r w:rsidRPr="00000F69">
        <w:rPr>
          <w:i/>
          <w:iCs/>
        </w:rPr>
        <w:t>Recommendation:</w:t>
      </w:r>
    </w:p>
    <w:p w14:paraId="66E0007E" w14:textId="77777777" w:rsidR="00000F69" w:rsidRPr="00000F69" w:rsidRDefault="00000F69" w:rsidP="00000F69">
      <w:r w:rsidRPr="00000F69">
        <w:t>That the SRC acknowledge the effects of the Optus leaks</w:t>
      </w:r>
    </w:p>
    <w:p w14:paraId="3A7FD5EA" w14:textId="77777777" w:rsidR="00000F69" w:rsidRPr="00000F69" w:rsidRDefault="00000F69" w:rsidP="00000F69"/>
    <w:p w14:paraId="553E3A50" w14:textId="77777777" w:rsidR="00000F69" w:rsidRPr="00000F69" w:rsidRDefault="00000F69" w:rsidP="00000F69">
      <w:pPr>
        <w:rPr>
          <w:i/>
          <w:iCs/>
        </w:rPr>
      </w:pPr>
      <w:r w:rsidRPr="00000F69">
        <w:rPr>
          <w:i/>
          <w:iCs/>
        </w:rPr>
        <w:t>Justification/Reason for Recommendation:</w:t>
      </w:r>
    </w:p>
    <w:p w14:paraId="4F4FF3C4" w14:textId="77777777" w:rsidR="00000F69" w:rsidRPr="00000F69" w:rsidRDefault="00000F69" w:rsidP="00000F69">
      <w:r w:rsidRPr="00000F69">
        <w:t>This will inform students how the Optus leaks will affect them</w:t>
      </w:r>
    </w:p>
    <w:p w14:paraId="494784D6" w14:textId="77777777" w:rsidR="00000F69" w:rsidRPr="00000F69" w:rsidRDefault="00000F69" w:rsidP="00000F69">
      <w:pPr>
        <w:rPr>
          <w:i/>
          <w:iCs/>
        </w:rPr>
      </w:pPr>
    </w:p>
    <w:p w14:paraId="57BFEF64" w14:textId="77777777" w:rsidR="00000F69" w:rsidRPr="00000F69" w:rsidRDefault="00000F69" w:rsidP="00000F69">
      <w:pPr>
        <w:rPr>
          <w:i/>
          <w:iCs/>
        </w:rPr>
      </w:pPr>
      <w:r w:rsidRPr="00000F69">
        <w:rPr>
          <w:i/>
          <w:iCs/>
        </w:rPr>
        <w:t>Budget Impact: None</w:t>
      </w:r>
    </w:p>
    <w:p w14:paraId="794FAD83" w14:textId="77777777" w:rsidR="00000F69" w:rsidRPr="00000F69" w:rsidRDefault="00000F69" w:rsidP="00000F69">
      <w:pPr>
        <w:rPr>
          <w:i/>
          <w:iCs/>
        </w:rPr>
      </w:pPr>
    </w:p>
    <w:p w14:paraId="00C060CC" w14:textId="77777777" w:rsidR="00000F69" w:rsidRPr="00000F69" w:rsidRDefault="00000F69" w:rsidP="00000F69">
      <w:pPr>
        <w:rPr>
          <w:i/>
          <w:iCs/>
        </w:rPr>
      </w:pPr>
      <w:r w:rsidRPr="00000F69">
        <w:rPr>
          <w:b/>
          <w:bCs/>
        </w:rPr>
        <w:t>Proposed Action:</w:t>
      </w:r>
    </w:p>
    <w:p w14:paraId="6F4E1C4B" w14:textId="77777777" w:rsidR="00000F69" w:rsidRPr="00000F69" w:rsidRDefault="00000F69" w:rsidP="00000F69">
      <w:pPr>
        <w:rPr>
          <w:b/>
          <w:bCs/>
        </w:rPr>
      </w:pPr>
      <w:r w:rsidRPr="00000F69">
        <w:rPr>
          <w:b/>
          <w:bCs/>
        </w:rPr>
        <w:t>I move that:</w:t>
      </w:r>
    </w:p>
    <w:p w14:paraId="22A04D34" w14:textId="77777777" w:rsidR="00000F69" w:rsidRPr="00000F69" w:rsidRDefault="00000F69" w:rsidP="00000F69">
      <w:pPr>
        <w:pStyle w:val="ListParagraph"/>
        <w:numPr>
          <w:ilvl w:val="0"/>
          <w:numId w:val="14"/>
        </w:numPr>
        <w:spacing w:after="160" w:line="256" w:lineRule="auto"/>
      </w:pPr>
      <w:r w:rsidRPr="00000F69">
        <w:t>The SRC acknowledges the effects of the Optus Leaks</w:t>
      </w:r>
    </w:p>
    <w:p w14:paraId="7ABE8EBE" w14:textId="77777777" w:rsidR="00000F69" w:rsidRPr="00000F69" w:rsidRDefault="00000F69" w:rsidP="00000F69">
      <w:pPr>
        <w:pStyle w:val="ListParagraph"/>
        <w:numPr>
          <w:ilvl w:val="0"/>
          <w:numId w:val="14"/>
        </w:numPr>
        <w:spacing w:after="160" w:line="256" w:lineRule="auto"/>
      </w:pPr>
      <w:r w:rsidRPr="00000F69">
        <w:lastRenderedPageBreak/>
        <w:t>The SRC condemns Optus for their inaction to provide secure services that protect personal data</w:t>
      </w:r>
    </w:p>
    <w:p w14:paraId="7B76FA78" w14:textId="77777777" w:rsidR="00000F69" w:rsidRPr="00000F69" w:rsidRDefault="00000F69" w:rsidP="00000F69">
      <w:pPr>
        <w:pStyle w:val="ListParagraph"/>
        <w:numPr>
          <w:ilvl w:val="0"/>
          <w:numId w:val="14"/>
        </w:numPr>
        <w:spacing w:after="160" w:line="256" w:lineRule="auto"/>
      </w:pPr>
      <w:r w:rsidRPr="00000F69">
        <w:t>The SRC supports the Minister for Home Affairs; Cybersecurity’s position that Optus is to blame for the leaks</w:t>
      </w:r>
    </w:p>
    <w:p w14:paraId="1E73B9B8" w14:textId="77777777" w:rsidR="00000F69" w:rsidRPr="00000F69" w:rsidRDefault="00000F69" w:rsidP="00000F69">
      <w:pPr>
        <w:rPr>
          <w:i/>
          <w:iCs/>
        </w:rPr>
      </w:pPr>
      <w:r w:rsidRPr="00000F69">
        <w:t>The SRC commits to supporting students who have been impacted by the Optus Leaks</w:t>
      </w:r>
      <w:r w:rsidRPr="00000F69">
        <w:rPr>
          <w:i/>
          <w:iCs/>
        </w:rPr>
        <w:t xml:space="preserve"> </w:t>
      </w:r>
    </w:p>
    <w:p w14:paraId="58A87F84" w14:textId="77777777" w:rsidR="00000F69" w:rsidRPr="00000F69" w:rsidRDefault="00000F69" w:rsidP="00000F69">
      <w:pPr>
        <w:rPr>
          <w:i/>
          <w:iCs/>
        </w:rPr>
      </w:pPr>
    </w:p>
    <w:p w14:paraId="5330C338" w14:textId="0F81D306" w:rsidR="00000F69" w:rsidRPr="00000F69" w:rsidRDefault="00000F69" w:rsidP="00000F69">
      <w:pPr>
        <w:rPr>
          <w:i/>
          <w:iCs/>
        </w:rPr>
      </w:pPr>
    </w:p>
    <w:p w14:paraId="10BE1423" w14:textId="77777777" w:rsidR="00000F69" w:rsidRPr="00000F69" w:rsidRDefault="00000F69" w:rsidP="00000F69">
      <w:pPr>
        <w:spacing w:after="160" w:line="256" w:lineRule="auto"/>
      </w:pPr>
    </w:p>
    <w:p w14:paraId="67173F8E" w14:textId="077DDC5E" w:rsidR="00000F69" w:rsidRPr="00000F69" w:rsidRDefault="00000F69" w:rsidP="00000F69">
      <w:pPr>
        <w:pStyle w:val="Heading2"/>
      </w:pPr>
      <w:r w:rsidRPr="00000F69">
        <w:t>Motion 11.2: Commending W’SUP</w:t>
      </w:r>
    </w:p>
    <w:tbl>
      <w:tblPr>
        <w:tblStyle w:val="TableGrid"/>
        <w:tblW w:w="0" w:type="auto"/>
        <w:tblLayout w:type="fixed"/>
        <w:tblLook w:val="06A0" w:firstRow="1" w:lastRow="0" w:firstColumn="1" w:lastColumn="0" w:noHBand="1" w:noVBand="1"/>
      </w:tblPr>
      <w:tblGrid>
        <w:gridCol w:w="1815"/>
        <w:gridCol w:w="7545"/>
      </w:tblGrid>
      <w:tr w:rsidR="00000F69" w:rsidRPr="00000F69" w14:paraId="0E9DBBE9"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E1750" w14:textId="77777777" w:rsidR="00000F69" w:rsidRPr="00000F69" w:rsidRDefault="00000F69" w:rsidP="00B827F5">
            <w:pPr>
              <w:rPr>
                <w:b/>
                <w:bCs/>
              </w:rPr>
            </w:pPr>
            <w:r w:rsidRPr="00000F69">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0FAAE" w14:textId="77777777" w:rsidR="00000F69" w:rsidRPr="00000F69" w:rsidRDefault="00000F69" w:rsidP="00B827F5">
            <w:r w:rsidRPr="00000F69">
              <w:t>The SRC congratulates W’SUP for their recent publications</w:t>
            </w:r>
          </w:p>
        </w:tc>
      </w:tr>
      <w:tr w:rsidR="00000F69" w:rsidRPr="00000F69" w14:paraId="2426F2C6"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E83D4" w14:textId="77777777" w:rsidR="00000F69" w:rsidRPr="00000F69" w:rsidRDefault="00000F69" w:rsidP="00B827F5">
            <w:pPr>
              <w:rPr>
                <w:b/>
                <w:bCs/>
              </w:rPr>
            </w:pPr>
            <w:r w:rsidRPr="00000F69">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43FF7" w14:textId="77777777" w:rsidR="00000F69" w:rsidRPr="00000F69" w:rsidRDefault="00000F69" w:rsidP="00B827F5">
            <w:r w:rsidRPr="00000F69">
              <w:t>25/09/2022</w:t>
            </w:r>
          </w:p>
        </w:tc>
      </w:tr>
      <w:tr w:rsidR="00000F69" w:rsidRPr="00000F69" w14:paraId="71B76031"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C5C24" w14:textId="77777777" w:rsidR="00000F69" w:rsidRPr="00000F69" w:rsidRDefault="00000F69" w:rsidP="00B827F5">
            <w:pPr>
              <w:rPr>
                <w:b/>
                <w:bCs/>
              </w:rPr>
            </w:pPr>
            <w:r w:rsidRPr="00000F69">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78C1E" w14:textId="77777777" w:rsidR="00000F69" w:rsidRPr="00000F69" w:rsidRDefault="00000F69" w:rsidP="00B827F5">
            <w:r w:rsidRPr="00000F69">
              <w:t>Jordan</w:t>
            </w:r>
          </w:p>
        </w:tc>
      </w:tr>
      <w:tr w:rsidR="00000F69" w:rsidRPr="00000F69" w14:paraId="6AEAEAA8"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23D66" w14:textId="77777777" w:rsidR="00000F69" w:rsidRPr="00000F69" w:rsidRDefault="00000F69" w:rsidP="00B827F5">
            <w:pPr>
              <w:rPr>
                <w:b/>
                <w:bCs/>
              </w:rPr>
            </w:pPr>
            <w:r w:rsidRPr="00000F69">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A46CC" w14:textId="77777777" w:rsidR="00000F69" w:rsidRPr="00000F69" w:rsidRDefault="00000F69" w:rsidP="00B827F5">
            <w:pPr>
              <w:spacing w:line="259" w:lineRule="auto"/>
            </w:pPr>
            <w:r w:rsidRPr="00000F69">
              <w:t>Julian</w:t>
            </w:r>
          </w:p>
        </w:tc>
      </w:tr>
    </w:tbl>
    <w:p w14:paraId="5139141C" w14:textId="77777777" w:rsidR="00000F69" w:rsidRPr="00000F69" w:rsidRDefault="00000F69" w:rsidP="00000F69"/>
    <w:p w14:paraId="15C5515D" w14:textId="77777777" w:rsidR="00000F69" w:rsidRPr="00000F69" w:rsidRDefault="00000F69" w:rsidP="00000F69">
      <w:r w:rsidRPr="00000F69">
        <w:rPr>
          <w:i/>
          <w:iCs/>
        </w:rPr>
        <w:t>Issue Description:</w:t>
      </w:r>
    </w:p>
    <w:p w14:paraId="4DCF126F" w14:textId="77777777" w:rsidR="00000F69" w:rsidRPr="00000F69" w:rsidRDefault="00000F69" w:rsidP="00000F69">
      <w:r w:rsidRPr="00000F69">
        <w:t>The SRC should be supporting W’SUP as they work to improve scrutiny of the university and the SRC, as well as informing students of the issues that affect them</w:t>
      </w:r>
    </w:p>
    <w:p w14:paraId="1C030844" w14:textId="77777777" w:rsidR="00000F69" w:rsidRPr="00000F69" w:rsidRDefault="00000F69" w:rsidP="00000F69">
      <w:pPr>
        <w:rPr>
          <w:i/>
          <w:iCs/>
        </w:rPr>
      </w:pPr>
    </w:p>
    <w:p w14:paraId="3B60C74F" w14:textId="77777777" w:rsidR="00000F69" w:rsidRPr="00000F69" w:rsidRDefault="00000F69" w:rsidP="00000F69">
      <w:pPr>
        <w:rPr>
          <w:i/>
          <w:iCs/>
        </w:rPr>
      </w:pPr>
      <w:r w:rsidRPr="00000F69">
        <w:rPr>
          <w:i/>
          <w:iCs/>
        </w:rPr>
        <w:t>Portfolios/Students Impacted:</w:t>
      </w:r>
    </w:p>
    <w:p w14:paraId="0ACAFACB" w14:textId="77777777" w:rsidR="00000F69" w:rsidRPr="00000F69" w:rsidRDefault="00000F69" w:rsidP="00000F69">
      <w:r w:rsidRPr="00000F69">
        <w:t>All students</w:t>
      </w:r>
    </w:p>
    <w:p w14:paraId="2803F01A" w14:textId="77777777" w:rsidR="00000F69" w:rsidRPr="00000F69" w:rsidRDefault="00000F69" w:rsidP="00000F69"/>
    <w:p w14:paraId="3A1ECB52" w14:textId="77777777" w:rsidR="00000F69" w:rsidRPr="00000F69" w:rsidRDefault="00000F69" w:rsidP="00000F69">
      <w:pPr>
        <w:rPr>
          <w:i/>
          <w:iCs/>
        </w:rPr>
      </w:pPr>
      <w:r w:rsidRPr="00000F69">
        <w:rPr>
          <w:i/>
          <w:iCs/>
        </w:rPr>
        <w:t>Recommendation:</w:t>
      </w:r>
    </w:p>
    <w:p w14:paraId="4A6AD344" w14:textId="77777777" w:rsidR="00000F69" w:rsidRPr="00000F69" w:rsidRDefault="00000F69" w:rsidP="00000F69">
      <w:r w:rsidRPr="00000F69">
        <w:t>That the SRC commend the work of W’SUP, particularly their work on their latest publication</w:t>
      </w:r>
    </w:p>
    <w:p w14:paraId="7F37C6AB" w14:textId="77777777" w:rsidR="00000F69" w:rsidRPr="00000F69" w:rsidRDefault="00000F69" w:rsidP="00000F69"/>
    <w:p w14:paraId="19CD8EB3" w14:textId="77777777" w:rsidR="00000F69" w:rsidRPr="00000F69" w:rsidRDefault="00000F69" w:rsidP="00000F69">
      <w:pPr>
        <w:rPr>
          <w:i/>
          <w:iCs/>
        </w:rPr>
      </w:pPr>
      <w:r w:rsidRPr="00000F69">
        <w:rPr>
          <w:i/>
          <w:iCs/>
        </w:rPr>
        <w:t>Justification/Reason for Recommendation:</w:t>
      </w:r>
    </w:p>
    <w:p w14:paraId="7DE8372D" w14:textId="77777777" w:rsidR="00000F69" w:rsidRPr="00000F69" w:rsidRDefault="00000F69" w:rsidP="00000F69">
      <w:r w:rsidRPr="00000F69">
        <w:t>This will encourage W’SUP to continue providing a voice to students on the issue that they face</w:t>
      </w:r>
    </w:p>
    <w:p w14:paraId="5099A47F" w14:textId="77777777" w:rsidR="00000F69" w:rsidRPr="00000F69" w:rsidRDefault="00000F69" w:rsidP="00000F69">
      <w:pPr>
        <w:rPr>
          <w:i/>
          <w:iCs/>
        </w:rPr>
      </w:pPr>
    </w:p>
    <w:p w14:paraId="31486C63" w14:textId="77777777" w:rsidR="00000F69" w:rsidRPr="00000F69" w:rsidRDefault="00000F69" w:rsidP="00000F69">
      <w:pPr>
        <w:rPr>
          <w:i/>
          <w:iCs/>
        </w:rPr>
      </w:pPr>
      <w:r w:rsidRPr="00000F69">
        <w:rPr>
          <w:i/>
          <w:iCs/>
        </w:rPr>
        <w:t>Budget Impact: None</w:t>
      </w:r>
    </w:p>
    <w:p w14:paraId="4272DA0C" w14:textId="77777777" w:rsidR="00000F69" w:rsidRPr="00000F69" w:rsidRDefault="00000F69" w:rsidP="00000F69">
      <w:pPr>
        <w:rPr>
          <w:i/>
          <w:iCs/>
        </w:rPr>
      </w:pPr>
    </w:p>
    <w:p w14:paraId="4B23CE28" w14:textId="77777777" w:rsidR="00000F69" w:rsidRPr="00000F69" w:rsidRDefault="00000F69" w:rsidP="00000F69">
      <w:pPr>
        <w:rPr>
          <w:i/>
          <w:iCs/>
        </w:rPr>
      </w:pPr>
    </w:p>
    <w:p w14:paraId="37A8BF88" w14:textId="77777777" w:rsidR="00000F69" w:rsidRPr="00000F69" w:rsidRDefault="00000F69" w:rsidP="00000F69">
      <w:pPr>
        <w:rPr>
          <w:i/>
          <w:iCs/>
        </w:rPr>
      </w:pPr>
      <w:r w:rsidRPr="00000F69">
        <w:rPr>
          <w:b/>
          <w:bCs/>
        </w:rPr>
        <w:t>Proposed Action:</w:t>
      </w:r>
    </w:p>
    <w:p w14:paraId="5FC88691" w14:textId="77777777" w:rsidR="00000F69" w:rsidRPr="00000F69" w:rsidRDefault="00000F69" w:rsidP="00000F69">
      <w:pPr>
        <w:rPr>
          <w:b/>
          <w:bCs/>
        </w:rPr>
      </w:pPr>
      <w:r w:rsidRPr="00000F69">
        <w:rPr>
          <w:b/>
          <w:bCs/>
        </w:rPr>
        <w:t>I move that:</w:t>
      </w:r>
    </w:p>
    <w:p w14:paraId="2ADF516D" w14:textId="77777777" w:rsidR="00000F69" w:rsidRPr="00000F69" w:rsidRDefault="00000F69" w:rsidP="00000F69">
      <w:pPr>
        <w:spacing w:line="256" w:lineRule="auto"/>
      </w:pPr>
      <w:r w:rsidRPr="00000F69">
        <w:t>1. The SRC congratulates W’SUP and the entire Student Publication team for their recent publication ‘Resilience’</w:t>
      </w:r>
    </w:p>
    <w:p w14:paraId="544399E3" w14:textId="77777777" w:rsidR="00000F69" w:rsidRPr="00000F69" w:rsidRDefault="00000F69" w:rsidP="00000F69">
      <w:pPr>
        <w:spacing w:line="256" w:lineRule="auto"/>
      </w:pPr>
      <w:r w:rsidRPr="00000F69">
        <w:t>2. The SRC notes the importance of student media for the democracy and advocacy of students</w:t>
      </w:r>
    </w:p>
    <w:p w14:paraId="40738AC2" w14:textId="77777777" w:rsidR="00000F69" w:rsidRPr="00000F69" w:rsidRDefault="00000F69" w:rsidP="00000F69">
      <w:pPr>
        <w:spacing w:line="256" w:lineRule="auto"/>
      </w:pPr>
      <w:r w:rsidRPr="00000F69">
        <w:t>3.  The SRC commits to unequivocally protecting the interests of W’SUP</w:t>
      </w:r>
    </w:p>
    <w:p w14:paraId="2B9F0088" w14:textId="77777777" w:rsidR="00000F69" w:rsidRPr="00000F69" w:rsidRDefault="00000F69" w:rsidP="00000F69">
      <w:pPr>
        <w:spacing w:line="256" w:lineRule="auto"/>
      </w:pPr>
      <w:r w:rsidRPr="00000F69">
        <w:t>4. The SRC invites W’SUP to our meetings to report on the business of the SRC objectively and with the appropriate scrutiny that students expect from their Student Representative Team</w:t>
      </w:r>
    </w:p>
    <w:p w14:paraId="0DE422E6" w14:textId="77777777" w:rsidR="00000F69" w:rsidRPr="00000F69" w:rsidRDefault="00000F69" w:rsidP="00000F69">
      <w:pPr>
        <w:spacing w:line="256" w:lineRule="auto"/>
      </w:pPr>
      <w:r w:rsidRPr="00000F69">
        <w:t>5. The SRC encourages W’SUP to hold the SRC and its members to account, and to ensure that students are aware of the actions that the SRC and its members take that may affect them such as</w:t>
      </w:r>
    </w:p>
    <w:p w14:paraId="041B7B98" w14:textId="77777777" w:rsidR="00000F69" w:rsidRPr="00000F69" w:rsidRDefault="00000F69" w:rsidP="00000F69">
      <w:pPr>
        <w:pStyle w:val="ListParagraph"/>
        <w:numPr>
          <w:ilvl w:val="1"/>
          <w:numId w:val="28"/>
        </w:numPr>
        <w:spacing w:after="160" w:line="256" w:lineRule="auto"/>
      </w:pPr>
      <w:r w:rsidRPr="00000F69">
        <w:t>lack of transparency</w:t>
      </w:r>
    </w:p>
    <w:p w14:paraId="2D6125E0" w14:textId="77777777" w:rsidR="00000F69" w:rsidRPr="00000F69" w:rsidRDefault="00000F69" w:rsidP="00000F69">
      <w:pPr>
        <w:pStyle w:val="ListParagraph"/>
        <w:numPr>
          <w:ilvl w:val="1"/>
          <w:numId w:val="28"/>
        </w:numPr>
        <w:spacing w:after="160" w:line="256" w:lineRule="auto"/>
      </w:pPr>
      <w:r w:rsidRPr="00000F69">
        <w:t>current and previous disciplinary action taken against members</w:t>
      </w:r>
    </w:p>
    <w:p w14:paraId="02F6C9F0" w14:textId="77777777" w:rsidR="00000F69" w:rsidRPr="00000F69" w:rsidRDefault="00000F69" w:rsidP="00000F69">
      <w:pPr>
        <w:pStyle w:val="ListParagraph"/>
        <w:numPr>
          <w:ilvl w:val="1"/>
          <w:numId w:val="28"/>
        </w:numPr>
        <w:spacing w:after="160" w:line="256" w:lineRule="auto"/>
      </w:pPr>
      <w:r w:rsidRPr="00000F69">
        <w:t xml:space="preserve">personal and financial misconduct and </w:t>
      </w:r>
    </w:p>
    <w:p w14:paraId="50AD9B35" w14:textId="77777777" w:rsidR="00000F69" w:rsidRPr="00000F69" w:rsidRDefault="00000F69" w:rsidP="00000F69">
      <w:pPr>
        <w:pStyle w:val="ListParagraph"/>
        <w:numPr>
          <w:ilvl w:val="1"/>
          <w:numId w:val="28"/>
        </w:numPr>
        <w:spacing w:after="160" w:line="256" w:lineRule="auto"/>
      </w:pPr>
      <w:r w:rsidRPr="00000F69">
        <w:lastRenderedPageBreak/>
        <w:t>other actions that would bring the SRC into disrepute</w:t>
      </w:r>
    </w:p>
    <w:p w14:paraId="2F2821BD" w14:textId="77777777" w:rsidR="00000F69" w:rsidRPr="00000F69" w:rsidRDefault="00000F69" w:rsidP="00000F69"/>
    <w:p w14:paraId="31A32634" w14:textId="0289569D" w:rsidR="00000F69" w:rsidRPr="00000F69" w:rsidRDefault="00000F69" w:rsidP="00000F69">
      <w:pPr>
        <w:rPr>
          <w:i/>
          <w:iCs/>
        </w:rPr>
      </w:pPr>
    </w:p>
    <w:p w14:paraId="5AFD6ADC" w14:textId="77777777" w:rsidR="00000F69" w:rsidRPr="00000F69" w:rsidRDefault="00000F69" w:rsidP="00000F69"/>
    <w:p w14:paraId="46F96F2F" w14:textId="1CFA1B49" w:rsidR="00000F69" w:rsidRPr="00000F69" w:rsidRDefault="00000F69" w:rsidP="00000F69">
      <w:pPr>
        <w:pStyle w:val="Heading2"/>
      </w:pPr>
      <w:r w:rsidRPr="00000F69">
        <w:t>Motion 11.3: Condemnation for NSW Minister for Health</w:t>
      </w:r>
    </w:p>
    <w:tbl>
      <w:tblPr>
        <w:tblStyle w:val="TableGrid"/>
        <w:tblW w:w="0" w:type="auto"/>
        <w:tblLayout w:type="fixed"/>
        <w:tblLook w:val="06A0" w:firstRow="1" w:lastRow="0" w:firstColumn="1" w:lastColumn="0" w:noHBand="1" w:noVBand="1"/>
      </w:tblPr>
      <w:tblGrid>
        <w:gridCol w:w="1815"/>
        <w:gridCol w:w="7545"/>
      </w:tblGrid>
      <w:tr w:rsidR="00000F69" w:rsidRPr="00000F69" w14:paraId="674FE09F"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B422D" w14:textId="77777777" w:rsidR="00000F69" w:rsidRPr="00000F69" w:rsidRDefault="00000F69" w:rsidP="00B827F5">
            <w:pPr>
              <w:rPr>
                <w:b/>
                <w:bCs/>
              </w:rPr>
            </w:pPr>
            <w:r w:rsidRPr="00000F69">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6ABF7" w14:textId="77777777" w:rsidR="00000F69" w:rsidRPr="00000F69" w:rsidRDefault="00000F69" w:rsidP="00B827F5">
            <w:r w:rsidRPr="00000F69">
              <w:t>The SRC condemns the NSW Minister for Health</w:t>
            </w:r>
          </w:p>
        </w:tc>
      </w:tr>
      <w:tr w:rsidR="00000F69" w:rsidRPr="00000F69" w14:paraId="0E345ED3"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90EF2" w14:textId="77777777" w:rsidR="00000F69" w:rsidRPr="00000F69" w:rsidRDefault="00000F69" w:rsidP="00B827F5">
            <w:pPr>
              <w:rPr>
                <w:b/>
                <w:bCs/>
              </w:rPr>
            </w:pPr>
            <w:r w:rsidRPr="00000F69">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F5C4B" w14:textId="77777777" w:rsidR="00000F69" w:rsidRPr="00000F69" w:rsidRDefault="00000F69" w:rsidP="00B827F5">
            <w:r w:rsidRPr="00000F69">
              <w:t>13/09/2022</w:t>
            </w:r>
          </w:p>
        </w:tc>
      </w:tr>
      <w:tr w:rsidR="00000F69" w:rsidRPr="00000F69" w14:paraId="7A7758E3"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67343" w14:textId="77777777" w:rsidR="00000F69" w:rsidRPr="00000F69" w:rsidRDefault="00000F69" w:rsidP="00B827F5">
            <w:pPr>
              <w:rPr>
                <w:b/>
                <w:bCs/>
              </w:rPr>
            </w:pPr>
            <w:r w:rsidRPr="00000F69">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08412" w14:textId="77777777" w:rsidR="00000F69" w:rsidRPr="00000F69" w:rsidRDefault="00000F69" w:rsidP="00B827F5">
            <w:r w:rsidRPr="00000F69">
              <w:t>Jordan</w:t>
            </w:r>
          </w:p>
        </w:tc>
      </w:tr>
      <w:tr w:rsidR="00000F69" w:rsidRPr="00000F69" w14:paraId="2AD331AE"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9FF11" w14:textId="77777777" w:rsidR="00000F69" w:rsidRPr="00000F69" w:rsidRDefault="00000F69" w:rsidP="00B827F5">
            <w:pPr>
              <w:rPr>
                <w:b/>
                <w:bCs/>
              </w:rPr>
            </w:pPr>
            <w:r w:rsidRPr="00000F69">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B081D" w14:textId="77777777" w:rsidR="00000F69" w:rsidRPr="00000F69" w:rsidRDefault="00000F69" w:rsidP="00B827F5">
            <w:pPr>
              <w:spacing w:line="259" w:lineRule="auto"/>
            </w:pPr>
            <w:r w:rsidRPr="00000F69">
              <w:t>Crystal</w:t>
            </w:r>
          </w:p>
        </w:tc>
      </w:tr>
    </w:tbl>
    <w:p w14:paraId="03259E55" w14:textId="77777777" w:rsidR="00000F69" w:rsidRPr="00000F69" w:rsidRDefault="00000F69" w:rsidP="00000F69"/>
    <w:p w14:paraId="5537C63E" w14:textId="77777777" w:rsidR="00000F69" w:rsidRPr="00000F69" w:rsidRDefault="00000F69" w:rsidP="00000F69">
      <w:r w:rsidRPr="00000F69">
        <w:rPr>
          <w:i/>
          <w:iCs/>
        </w:rPr>
        <w:t>Issue Description:</w:t>
      </w:r>
    </w:p>
    <w:p w14:paraId="57BD2E89" w14:textId="77777777" w:rsidR="00000F69" w:rsidRPr="00000F69" w:rsidRDefault="00000F69" w:rsidP="00000F69">
      <w:r w:rsidRPr="00000F69">
        <w:t>The SRC should be proactive in supporting students relying on the NSW public health system, and under the NSW Minister for Health’s watch, NSW’s health system budget is failing</w:t>
      </w:r>
    </w:p>
    <w:p w14:paraId="0FAF31D6" w14:textId="77777777" w:rsidR="00000F69" w:rsidRPr="00000F69" w:rsidRDefault="00000F69" w:rsidP="00000F69">
      <w:pPr>
        <w:rPr>
          <w:i/>
          <w:iCs/>
        </w:rPr>
      </w:pPr>
    </w:p>
    <w:p w14:paraId="4F17A014" w14:textId="77777777" w:rsidR="00000F69" w:rsidRPr="00000F69" w:rsidRDefault="00000F69" w:rsidP="00000F69">
      <w:pPr>
        <w:rPr>
          <w:i/>
          <w:iCs/>
        </w:rPr>
      </w:pPr>
      <w:r w:rsidRPr="00000F69">
        <w:rPr>
          <w:i/>
          <w:iCs/>
        </w:rPr>
        <w:t>Portfolios/Students Impacted:</w:t>
      </w:r>
    </w:p>
    <w:p w14:paraId="58650817" w14:textId="77777777" w:rsidR="00000F69" w:rsidRPr="00000F69" w:rsidRDefault="00000F69" w:rsidP="00000F69">
      <w:r w:rsidRPr="00000F69">
        <w:t>All students</w:t>
      </w:r>
    </w:p>
    <w:p w14:paraId="36F4389E" w14:textId="77777777" w:rsidR="00000F69" w:rsidRPr="00000F69" w:rsidRDefault="00000F69" w:rsidP="00000F69"/>
    <w:p w14:paraId="522CCC34" w14:textId="77777777" w:rsidR="00000F69" w:rsidRPr="00000F69" w:rsidRDefault="00000F69" w:rsidP="00000F69">
      <w:pPr>
        <w:rPr>
          <w:i/>
          <w:iCs/>
        </w:rPr>
      </w:pPr>
      <w:r w:rsidRPr="00000F69">
        <w:rPr>
          <w:i/>
          <w:iCs/>
        </w:rPr>
        <w:t>Recommendation:</w:t>
      </w:r>
    </w:p>
    <w:p w14:paraId="1BA2D9AF" w14:textId="77777777" w:rsidR="00000F69" w:rsidRPr="00000F69" w:rsidRDefault="00000F69" w:rsidP="00000F69">
      <w:r w:rsidRPr="00000F69">
        <w:t>That the SRC condemn the NSW Health Minister’s failure to provide support to students requiring public health assistance</w:t>
      </w:r>
    </w:p>
    <w:p w14:paraId="5185CC8A" w14:textId="77777777" w:rsidR="00000F69" w:rsidRPr="00000F69" w:rsidRDefault="00000F69" w:rsidP="00000F69"/>
    <w:p w14:paraId="1504AC4B" w14:textId="77777777" w:rsidR="00000F69" w:rsidRPr="00000F69" w:rsidRDefault="00000F69" w:rsidP="00000F69">
      <w:pPr>
        <w:rPr>
          <w:i/>
          <w:iCs/>
        </w:rPr>
      </w:pPr>
      <w:r w:rsidRPr="00000F69">
        <w:rPr>
          <w:i/>
          <w:iCs/>
        </w:rPr>
        <w:t>Justification/Reason for Recommendation:</w:t>
      </w:r>
    </w:p>
    <w:p w14:paraId="6F526AC5" w14:textId="77777777" w:rsidR="00000F69" w:rsidRPr="00000F69" w:rsidRDefault="00000F69" w:rsidP="00000F69">
      <w:r w:rsidRPr="00000F69">
        <w:t>This will call on the Minister’s inaction and promote quality health systems within NSW</w:t>
      </w:r>
    </w:p>
    <w:p w14:paraId="47D70A3E" w14:textId="77777777" w:rsidR="00000F69" w:rsidRPr="00000F69" w:rsidRDefault="00000F69" w:rsidP="00000F69">
      <w:pPr>
        <w:rPr>
          <w:i/>
          <w:iCs/>
        </w:rPr>
      </w:pPr>
    </w:p>
    <w:p w14:paraId="1FB0BDF9" w14:textId="77777777" w:rsidR="00000F69" w:rsidRPr="00000F69" w:rsidRDefault="00000F69" w:rsidP="00000F69">
      <w:pPr>
        <w:rPr>
          <w:i/>
          <w:iCs/>
        </w:rPr>
      </w:pPr>
      <w:r w:rsidRPr="00000F69">
        <w:rPr>
          <w:i/>
          <w:iCs/>
        </w:rPr>
        <w:t>Budget Impact: None</w:t>
      </w:r>
    </w:p>
    <w:p w14:paraId="5A74BDF1" w14:textId="77777777" w:rsidR="00000F69" w:rsidRPr="00000F69" w:rsidRDefault="00000F69" w:rsidP="00000F69">
      <w:pPr>
        <w:rPr>
          <w:i/>
          <w:iCs/>
        </w:rPr>
      </w:pPr>
    </w:p>
    <w:p w14:paraId="4BA7A124" w14:textId="77777777" w:rsidR="00000F69" w:rsidRPr="00000F69" w:rsidRDefault="00000F69" w:rsidP="00000F69">
      <w:pPr>
        <w:rPr>
          <w:i/>
          <w:iCs/>
        </w:rPr>
      </w:pPr>
    </w:p>
    <w:p w14:paraId="78DDACB4" w14:textId="77777777" w:rsidR="00000F69" w:rsidRPr="00000F69" w:rsidRDefault="00000F69" w:rsidP="00000F69">
      <w:pPr>
        <w:rPr>
          <w:i/>
          <w:iCs/>
        </w:rPr>
      </w:pPr>
      <w:r w:rsidRPr="00000F69">
        <w:rPr>
          <w:b/>
          <w:bCs/>
        </w:rPr>
        <w:t>Proposed Action:</w:t>
      </w:r>
    </w:p>
    <w:p w14:paraId="6B37724B" w14:textId="77777777" w:rsidR="00000F69" w:rsidRPr="00000F69" w:rsidRDefault="00000F69" w:rsidP="00000F69">
      <w:pPr>
        <w:rPr>
          <w:b/>
          <w:bCs/>
        </w:rPr>
      </w:pPr>
      <w:r w:rsidRPr="00000F69">
        <w:rPr>
          <w:b/>
          <w:bCs/>
        </w:rPr>
        <w:t>I move that:</w:t>
      </w:r>
    </w:p>
    <w:p w14:paraId="49289FA8" w14:textId="77777777" w:rsidR="00000F69" w:rsidRPr="00000F69" w:rsidRDefault="00000F69" w:rsidP="00000F69">
      <w:pPr>
        <w:pStyle w:val="ListParagraph"/>
        <w:numPr>
          <w:ilvl w:val="0"/>
          <w:numId w:val="19"/>
        </w:numPr>
        <w:spacing w:after="160" w:line="256" w:lineRule="auto"/>
      </w:pPr>
      <w:r w:rsidRPr="00000F69">
        <w:t xml:space="preserve">The SRC condemns the NSW Minister for Health, The Hon. Brad Hazzard MP for his failure to provide effective health services, particularly for the students of Western Sydney U, and calls for his immediate resignation from the </w:t>
      </w:r>
      <w:proofErr w:type="spellStart"/>
      <w:r w:rsidRPr="00000F69">
        <w:t>Perrottet</w:t>
      </w:r>
      <w:proofErr w:type="spellEnd"/>
      <w:r w:rsidRPr="00000F69">
        <w:t xml:space="preserve"> cabinet</w:t>
      </w:r>
    </w:p>
    <w:p w14:paraId="3681C5FA" w14:textId="77777777" w:rsidR="00000F69" w:rsidRPr="00000F69" w:rsidRDefault="00000F69" w:rsidP="00000F69">
      <w:pPr>
        <w:pStyle w:val="ListParagraph"/>
        <w:numPr>
          <w:ilvl w:val="0"/>
          <w:numId w:val="19"/>
        </w:numPr>
        <w:spacing w:after="160" w:line="256" w:lineRule="auto"/>
      </w:pPr>
      <w:r w:rsidRPr="00000F69">
        <w:t xml:space="preserve">The SRC call on the </w:t>
      </w:r>
      <w:proofErr w:type="gramStart"/>
      <w:r w:rsidRPr="00000F69">
        <w:t>NSW Shadow Minister</w:t>
      </w:r>
      <w:proofErr w:type="gramEnd"/>
      <w:r w:rsidRPr="00000F69">
        <w:t xml:space="preserve"> for Health; Mental Health, Ryan Park MP to continue holding the tired NSW Liberal Government to account, and to commit to continuing to advocate for improved health services within NSW; particularly for students at Western Sydney U</w:t>
      </w:r>
    </w:p>
    <w:p w14:paraId="2B94C869" w14:textId="77777777" w:rsidR="00000F69" w:rsidRPr="00000F69" w:rsidRDefault="00000F69" w:rsidP="00000F69"/>
    <w:p w14:paraId="05D92DA7" w14:textId="69CC78CF" w:rsidR="00000F69" w:rsidRPr="00000F69" w:rsidRDefault="00000F69" w:rsidP="00000F69">
      <w:pPr>
        <w:rPr>
          <w:i/>
          <w:iCs/>
        </w:rPr>
      </w:pPr>
    </w:p>
    <w:p w14:paraId="77B91A69" w14:textId="77777777" w:rsidR="00000F69" w:rsidRPr="00000F69" w:rsidRDefault="00000F69" w:rsidP="00000F69"/>
    <w:p w14:paraId="13371792" w14:textId="65421C60" w:rsidR="00000F69" w:rsidRPr="00000F69" w:rsidRDefault="00000F69" w:rsidP="00000F69">
      <w:pPr>
        <w:pStyle w:val="Heading2"/>
      </w:pPr>
      <w:r w:rsidRPr="00000F69">
        <w:t>Motion 11.4: Support for Federal Minister for Education</w:t>
      </w:r>
    </w:p>
    <w:tbl>
      <w:tblPr>
        <w:tblStyle w:val="TableGrid"/>
        <w:tblW w:w="0" w:type="auto"/>
        <w:tblLayout w:type="fixed"/>
        <w:tblLook w:val="06A0" w:firstRow="1" w:lastRow="0" w:firstColumn="1" w:lastColumn="0" w:noHBand="1" w:noVBand="1"/>
      </w:tblPr>
      <w:tblGrid>
        <w:gridCol w:w="1815"/>
        <w:gridCol w:w="7545"/>
      </w:tblGrid>
      <w:tr w:rsidR="00000F69" w:rsidRPr="00000F69" w14:paraId="3578D797"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00565" w14:textId="77777777" w:rsidR="00000F69" w:rsidRPr="00000F69" w:rsidRDefault="00000F69" w:rsidP="00B827F5">
            <w:pPr>
              <w:rPr>
                <w:b/>
                <w:bCs/>
              </w:rPr>
            </w:pPr>
            <w:r w:rsidRPr="00000F69">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BC6DE" w14:textId="77777777" w:rsidR="00000F69" w:rsidRPr="00000F69" w:rsidRDefault="00000F69" w:rsidP="00B827F5">
            <w:r w:rsidRPr="00000F69">
              <w:t>20,000 new university places to target skill shortages</w:t>
            </w:r>
          </w:p>
        </w:tc>
      </w:tr>
      <w:tr w:rsidR="00000F69" w:rsidRPr="00000F69" w14:paraId="01DDF2F8"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38462" w14:textId="77777777" w:rsidR="00000F69" w:rsidRPr="00000F69" w:rsidRDefault="00000F69" w:rsidP="00B827F5">
            <w:pPr>
              <w:rPr>
                <w:b/>
                <w:bCs/>
              </w:rPr>
            </w:pPr>
            <w:r w:rsidRPr="00000F69">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A9D36" w14:textId="77777777" w:rsidR="00000F69" w:rsidRPr="00000F69" w:rsidRDefault="00000F69" w:rsidP="00B827F5">
            <w:r w:rsidRPr="00000F69">
              <w:t>18/08/2022</w:t>
            </w:r>
          </w:p>
        </w:tc>
      </w:tr>
      <w:tr w:rsidR="00000F69" w:rsidRPr="00000F69" w14:paraId="6BCE4A9C"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EB91C" w14:textId="77777777" w:rsidR="00000F69" w:rsidRPr="00000F69" w:rsidRDefault="00000F69" w:rsidP="00B827F5">
            <w:pPr>
              <w:rPr>
                <w:b/>
                <w:bCs/>
              </w:rPr>
            </w:pPr>
            <w:r w:rsidRPr="00000F69">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036AC" w14:textId="77777777" w:rsidR="00000F69" w:rsidRPr="00000F69" w:rsidRDefault="00000F69" w:rsidP="00B827F5">
            <w:r w:rsidRPr="00000F69">
              <w:t>Jordan</w:t>
            </w:r>
          </w:p>
        </w:tc>
      </w:tr>
      <w:tr w:rsidR="00000F69" w:rsidRPr="00000F69" w14:paraId="71376C37"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1329D" w14:textId="77777777" w:rsidR="00000F69" w:rsidRPr="00000F69" w:rsidRDefault="00000F69" w:rsidP="00B827F5">
            <w:pPr>
              <w:rPr>
                <w:b/>
                <w:bCs/>
              </w:rPr>
            </w:pPr>
            <w:r w:rsidRPr="00000F69">
              <w:rPr>
                <w:b/>
                <w:bCs/>
              </w:rPr>
              <w:lastRenderedPageBreak/>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F9944" w14:textId="77777777" w:rsidR="00000F69" w:rsidRPr="00000F69" w:rsidRDefault="00000F69" w:rsidP="00B827F5">
            <w:pPr>
              <w:spacing w:line="259" w:lineRule="auto"/>
            </w:pPr>
            <w:r w:rsidRPr="00000F69">
              <w:t>Crystal</w:t>
            </w:r>
          </w:p>
        </w:tc>
      </w:tr>
    </w:tbl>
    <w:p w14:paraId="763F61C1" w14:textId="77777777" w:rsidR="00000F69" w:rsidRPr="00000F69" w:rsidRDefault="00000F69" w:rsidP="00000F69"/>
    <w:p w14:paraId="78962FE8" w14:textId="77777777" w:rsidR="00000F69" w:rsidRPr="00000F69" w:rsidRDefault="00000F69" w:rsidP="00000F69">
      <w:r w:rsidRPr="00000F69">
        <w:rPr>
          <w:i/>
          <w:iCs/>
        </w:rPr>
        <w:t>Issue Description:</w:t>
      </w:r>
    </w:p>
    <w:p w14:paraId="34B8CECB" w14:textId="77777777" w:rsidR="00000F69" w:rsidRPr="00000F69" w:rsidRDefault="00000F69" w:rsidP="00000F69">
      <w:r w:rsidRPr="00000F69">
        <w:t>The Federal Minister for Education has announced that the Government will fund 20,000 additional university places to tackle skills shortages and give more students from underrepresented backgrounds the chance to go to university.</w:t>
      </w:r>
    </w:p>
    <w:p w14:paraId="30E210CC" w14:textId="77777777" w:rsidR="00000F69" w:rsidRPr="00000F69" w:rsidRDefault="00000F69" w:rsidP="00000F69">
      <w:pPr>
        <w:rPr>
          <w:i/>
          <w:iCs/>
        </w:rPr>
      </w:pPr>
    </w:p>
    <w:p w14:paraId="6BAB2DC9" w14:textId="77777777" w:rsidR="00000F69" w:rsidRPr="00000F69" w:rsidRDefault="00000F69" w:rsidP="00000F69">
      <w:pPr>
        <w:rPr>
          <w:i/>
          <w:iCs/>
        </w:rPr>
      </w:pPr>
      <w:r w:rsidRPr="00000F69">
        <w:rPr>
          <w:i/>
          <w:iCs/>
        </w:rPr>
        <w:t>Portfolios/Students Impacted:</w:t>
      </w:r>
    </w:p>
    <w:p w14:paraId="21086365" w14:textId="77777777" w:rsidR="00000F69" w:rsidRPr="00000F69" w:rsidRDefault="00000F69" w:rsidP="00000F69">
      <w:r w:rsidRPr="00000F69">
        <w:t>All students</w:t>
      </w:r>
    </w:p>
    <w:p w14:paraId="59D9D868" w14:textId="77777777" w:rsidR="00000F69" w:rsidRPr="00000F69" w:rsidRDefault="00000F69" w:rsidP="00000F69"/>
    <w:p w14:paraId="154FE8E6" w14:textId="77777777" w:rsidR="00000F69" w:rsidRPr="00000F69" w:rsidRDefault="00000F69" w:rsidP="00000F69">
      <w:pPr>
        <w:rPr>
          <w:i/>
          <w:iCs/>
        </w:rPr>
      </w:pPr>
      <w:r w:rsidRPr="00000F69">
        <w:rPr>
          <w:i/>
          <w:iCs/>
        </w:rPr>
        <w:t>Recommendation:</w:t>
      </w:r>
    </w:p>
    <w:p w14:paraId="35A66E3C" w14:textId="77777777" w:rsidR="00000F69" w:rsidRPr="00000F69" w:rsidRDefault="00000F69" w:rsidP="00000F69">
      <w:r w:rsidRPr="00000F69">
        <w:t xml:space="preserve">That the SRC support the Federal Government in their policy of 20,000 </w:t>
      </w:r>
      <w:bookmarkStart w:id="0" w:name="_Int_GGjYFYlK"/>
      <w:r w:rsidRPr="00000F69">
        <w:t>new places</w:t>
      </w:r>
      <w:bookmarkEnd w:id="0"/>
      <w:r w:rsidRPr="00000F69">
        <w:t xml:space="preserve"> across Australian Universities</w:t>
      </w:r>
    </w:p>
    <w:p w14:paraId="4CDFD3DB" w14:textId="77777777" w:rsidR="00000F69" w:rsidRPr="00000F69" w:rsidRDefault="00000F69" w:rsidP="00000F69"/>
    <w:p w14:paraId="41CF4D27" w14:textId="77777777" w:rsidR="00000F69" w:rsidRPr="00000F69" w:rsidRDefault="00000F69" w:rsidP="00000F69">
      <w:pPr>
        <w:rPr>
          <w:i/>
          <w:iCs/>
        </w:rPr>
      </w:pPr>
      <w:r w:rsidRPr="00000F69">
        <w:rPr>
          <w:i/>
          <w:iCs/>
        </w:rPr>
        <w:t>Justification/Reason for Recommendation:</w:t>
      </w:r>
    </w:p>
    <w:p w14:paraId="48CFADC7" w14:textId="77777777" w:rsidR="00000F69" w:rsidRPr="00000F69" w:rsidRDefault="00000F69" w:rsidP="00000F69">
      <w:r w:rsidRPr="00000F69">
        <w:t>This will support the Government as they work to improve the education sector</w:t>
      </w:r>
    </w:p>
    <w:p w14:paraId="624A989D" w14:textId="77777777" w:rsidR="00000F69" w:rsidRPr="00000F69" w:rsidRDefault="00000F69" w:rsidP="00000F69">
      <w:pPr>
        <w:rPr>
          <w:i/>
          <w:iCs/>
        </w:rPr>
      </w:pPr>
    </w:p>
    <w:p w14:paraId="62CD9966" w14:textId="77777777" w:rsidR="00000F69" w:rsidRPr="00000F69" w:rsidRDefault="00000F69" w:rsidP="00000F69">
      <w:pPr>
        <w:rPr>
          <w:i/>
          <w:iCs/>
        </w:rPr>
      </w:pPr>
      <w:r w:rsidRPr="00000F69">
        <w:rPr>
          <w:i/>
          <w:iCs/>
        </w:rPr>
        <w:t>Budget Impact: None</w:t>
      </w:r>
    </w:p>
    <w:p w14:paraId="0482BA25" w14:textId="77777777" w:rsidR="00000F69" w:rsidRPr="00000F69" w:rsidRDefault="00000F69" w:rsidP="00000F69">
      <w:pPr>
        <w:rPr>
          <w:i/>
          <w:iCs/>
        </w:rPr>
      </w:pPr>
    </w:p>
    <w:p w14:paraId="262BD9FC" w14:textId="77777777" w:rsidR="00000F69" w:rsidRPr="00000F69" w:rsidRDefault="00000F69" w:rsidP="00000F69">
      <w:pPr>
        <w:rPr>
          <w:i/>
          <w:iCs/>
        </w:rPr>
      </w:pPr>
    </w:p>
    <w:p w14:paraId="7B566964" w14:textId="77777777" w:rsidR="00000F69" w:rsidRPr="00000F69" w:rsidRDefault="00000F69" w:rsidP="00000F69">
      <w:pPr>
        <w:rPr>
          <w:i/>
          <w:iCs/>
        </w:rPr>
      </w:pPr>
      <w:r w:rsidRPr="00000F69">
        <w:rPr>
          <w:b/>
          <w:bCs/>
        </w:rPr>
        <w:t>Proposed Action:</w:t>
      </w:r>
    </w:p>
    <w:p w14:paraId="3D162128" w14:textId="77777777" w:rsidR="00000F69" w:rsidRPr="00000F69" w:rsidRDefault="00000F69" w:rsidP="00000F69">
      <w:pPr>
        <w:rPr>
          <w:b/>
          <w:bCs/>
        </w:rPr>
      </w:pPr>
      <w:r w:rsidRPr="00000F69">
        <w:rPr>
          <w:b/>
          <w:bCs/>
        </w:rPr>
        <w:t>I move that:</w:t>
      </w:r>
    </w:p>
    <w:p w14:paraId="1502D0E1" w14:textId="77777777" w:rsidR="00000F69" w:rsidRPr="00000F69" w:rsidRDefault="00000F69" w:rsidP="00000F69">
      <w:pPr>
        <w:pStyle w:val="ListParagraph"/>
        <w:numPr>
          <w:ilvl w:val="0"/>
          <w:numId w:val="20"/>
        </w:numPr>
        <w:spacing w:after="160" w:line="256" w:lineRule="auto"/>
      </w:pPr>
      <w:r w:rsidRPr="00000F69">
        <w:t xml:space="preserve">The SRC thank the Albanese Labor Government, Minister for Education </w:t>
      </w:r>
      <w:proofErr w:type="gramStart"/>
      <w:r w:rsidRPr="00000F69">
        <w:t>The</w:t>
      </w:r>
      <w:proofErr w:type="gramEnd"/>
      <w:r w:rsidRPr="00000F69">
        <w:t xml:space="preserve"> Hon. Jason Clare, and the Treasurer The Hon Dr Jim Chalmers MP for their commitment to 20,000 new university places across Australia for under-represented groups such as low-socio economic backgrounds, rural and remote areas, First Nations people, first in family and people with disability</w:t>
      </w:r>
    </w:p>
    <w:p w14:paraId="2813F6F2" w14:textId="77777777" w:rsidR="00000F69" w:rsidRPr="00000F69" w:rsidRDefault="00000F69" w:rsidP="00000F69">
      <w:pPr>
        <w:pStyle w:val="ListParagraph"/>
        <w:numPr>
          <w:ilvl w:val="0"/>
          <w:numId w:val="20"/>
        </w:numPr>
        <w:spacing w:after="160" w:line="256" w:lineRule="auto"/>
      </w:pPr>
      <w:r w:rsidRPr="00000F69">
        <w:t>The SRC acknowledge the importance of government support for the Higher-Education sector, and call on the Government to continue supporting the students of Western Sydney U</w:t>
      </w:r>
    </w:p>
    <w:p w14:paraId="20F56607" w14:textId="77777777" w:rsidR="00000F69" w:rsidRPr="00000F69" w:rsidRDefault="00000F69" w:rsidP="00000F69"/>
    <w:p w14:paraId="0157D24B" w14:textId="64438ABF" w:rsidR="00000F69" w:rsidRPr="00000F69" w:rsidRDefault="00000F69" w:rsidP="00000F69">
      <w:pPr>
        <w:rPr>
          <w:i/>
          <w:iCs/>
        </w:rPr>
      </w:pPr>
    </w:p>
    <w:p w14:paraId="212B401E" w14:textId="77777777" w:rsidR="00000F69" w:rsidRPr="00000F69" w:rsidRDefault="00000F69" w:rsidP="00000F69"/>
    <w:p w14:paraId="13479392" w14:textId="6A857E38" w:rsidR="00000F69" w:rsidRPr="00000F69" w:rsidRDefault="00000F69" w:rsidP="00000F69">
      <w:pPr>
        <w:pStyle w:val="Heading2"/>
      </w:pPr>
      <w:r w:rsidRPr="00000F69">
        <w:t>Motion 11.5: Condemnation of Human Rights Violations in the Torres Strait</w:t>
      </w:r>
    </w:p>
    <w:tbl>
      <w:tblPr>
        <w:tblStyle w:val="TableGrid"/>
        <w:tblW w:w="9780" w:type="dxa"/>
        <w:tblLayout w:type="fixed"/>
        <w:tblLook w:val="06A0" w:firstRow="1" w:lastRow="0" w:firstColumn="1" w:lastColumn="0" w:noHBand="1" w:noVBand="1"/>
      </w:tblPr>
      <w:tblGrid>
        <w:gridCol w:w="1271"/>
        <w:gridCol w:w="8509"/>
      </w:tblGrid>
      <w:tr w:rsidR="00000F69" w:rsidRPr="00000F69" w14:paraId="2154BF7B" w14:textId="77777777" w:rsidTr="005F321E">
        <w:trPr>
          <w:trHeight w:val="63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510C2" w14:textId="77777777" w:rsidR="00000F69" w:rsidRPr="00000F69" w:rsidRDefault="00000F69" w:rsidP="00B827F5">
            <w:pPr>
              <w:rPr>
                <w:b/>
                <w:bCs/>
              </w:rPr>
            </w:pPr>
            <w:r w:rsidRPr="00000F69">
              <w:rPr>
                <w:b/>
                <w:bCs/>
              </w:rPr>
              <w:t>Issue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0B3F6" w14:textId="77777777" w:rsidR="00000F69" w:rsidRPr="00000F69" w:rsidRDefault="00000F69" w:rsidP="00B827F5">
            <w:r w:rsidRPr="00000F69">
              <w:t>The United Nations have recently found that the previous Liberal Government has violated the human rights of Torres Strait Islander people</w:t>
            </w:r>
          </w:p>
        </w:tc>
      </w:tr>
      <w:tr w:rsidR="00000F69" w:rsidRPr="00000F69" w14:paraId="2B2EAE15"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2A6BA" w14:textId="77777777" w:rsidR="00000F69" w:rsidRPr="00000F69" w:rsidRDefault="00000F69" w:rsidP="00B827F5">
            <w:pPr>
              <w:rPr>
                <w:b/>
                <w:bCs/>
              </w:rPr>
            </w:pPr>
            <w:r w:rsidRPr="00000F69">
              <w:rPr>
                <w:b/>
                <w:bCs/>
              </w:rPr>
              <w:t>Date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30DA1" w14:textId="77777777" w:rsidR="00000F69" w:rsidRPr="00000F69" w:rsidRDefault="00000F69" w:rsidP="00B827F5">
            <w:r w:rsidRPr="00000F69">
              <w:t>28/09/2022</w:t>
            </w:r>
          </w:p>
        </w:tc>
      </w:tr>
      <w:tr w:rsidR="00000F69" w:rsidRPr="00000F69" w14:paraId="018E6E0D" w14:textId="77777777" w:rsidTr="005F321E">
        <w:trPr>
          <w:trHeight w:val="378"/>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9383E" w14:textId="77777777" w:rsidR="00000F69" w:rsidRPr="00000F69" w:rsidRDefault="00000F69" w:rsidP="00B827F5">
            <w:pPr>
              <w:rPr>
                <w:b/>
                <w:bCs/>
              </w:rPr>
            </w:pPr>
            <w:r w:rsidRPr="00000F69">
              <w:rPr>
                <w:b/>
                <w:bCs/>
              </w:rPr>
              <w:t>Mover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F697C" w14:textId="77777777" w:rsidR="00000F69" w:rsidRPr="00000F69" w:rsidRDefault="00000F69" w:rsidP="00B827F5">
            <w:r w:rsidRPr="00000F69">
              <w:t>Jordan</w:t>
            </w:r>
          </w:p>
        </w:tc>
      </w:tr>
      <w:tr w:rsidR="00000F69" w:rsidRPr="00000F69" w14:paraId="4A35A954"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09E72" w14:textId="77777777" w:rsidR="00000F69" w:rsidRPr="00000F69" w:rsidRDefault="00000F69" w:rsidP="00B827F5">
            <w:pPr>
              <w:rPr>
                <w:b/>
                <w:bCs/>
              </w:rPr>
            </w:pPr>
            <w:r w:rsidRPr="00000F69">
              <w:rPr>
                <w:b/>
                <w:bCs/>
              </w:rPr>
              <w:t>Seconder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B6CB2" w14:textId="77777777" w:rsidR="00000F69" w:rsidRPr="00000F69" w:rsidRDefault="00000F69" w:rsidP="00B827F5">
            <w:pPr>
              <w:rPr>
                <w:i/>
                <w:iCs/>
                <w:sz w:val="16"/>
                <w:szCs w:val="16"/>
              </w:rPr>
            </w:pPr>
            <w:r w:rsidRPr="00000F69">
              <w:t>Julian</w:t>
            </w:r>
          </w:p>
        </w:tc>
      </w:tr>
    </w:tbl>
    <w:p w14:paraId="07ADCBFE" w14:textId="77777777" w:rsidR="00000F69" w:rsidRPr="00000F69" w:rsidRDefault="00000F69" w:rsidP="00000F69">
      <w:pPr>
        <w:rPr>
          <w:i/>
          <w:iCs/>
        </w:rPr>
      </w:pPr>
    </w:p>
    <w:p w14:paraId="317785E6" w14:textId="77777777" w:rsidR="00000F69" w:rsidRPr="00000F69" w:rsidRDefault="00000F69" w:rsidP="00000F69">
      <w:r w:rsidRPr="00000F69">
        <w:rPr>
          <w:i/>
          <w:iCs/>
        </w:rPr>
        <w:t>Issue Description:</w:t>
      </w:r>
    </w:p>
    <w:p w14:paraId="51588BFD" w14:textId="77777777" w:rsidR="00000F69" w:rsidRPr="00000F69" w:rsidRDefault="00000F69" w:rsidP="00000F69">
      <w:r w:rsidRPr="00000F69">
        <w:t xml:space="preserve">A recent finding made by the United Nations has highlighted the failure of the Australian federal government to </w:t>
      </w:r>
      <w:bookmarkStart w:id="1" w:name="_Int_3TV4XuFw"/>
      <w:r w:rsidRPr="00000F69">
        <w:t>adequately protect</w:t>
      </w:r>
      <w:bookmarkEnd w:id="1"/>
      <w:r w:rsidRPr="00000F69">
        <w:t xml:space="preserve"> the human rights of Torres Strait Islander people. Unfortunately, the group were responsible for initially lodged the complaint three years ago </w:t>
      </w:r>
      <w:r w:rsidRPr="00000F69">
        <w:lastRenderedPageBreak/>
        <w:t xml:space="preserve">(known as the ‘Torres Strait Eight’) assert that the negative impacts of the current climate crisis have </w:t>
      </w:r>
      <w:bookmarkStart w:id="2" w:name="_Int_5lksP8eY"/>
      <w:r w:rsidRPr="00000F69">
        <w:t>greatly restricted</w:t>
      </w:r>
      <w:bookmarkEnd w:id="2"/>
      <w:r w:rsidRPr="00000F69">
        <w:t xml:space="preserve"> their right to practice their culture safely and appropriately.</w:t>
      </w:r>
    </w:p>
    <w:p w14:paraId="4CFF5508" w14:textId="77777777" w:rsidR="00000F69" w:rsidRPr="00000F69" w:rsidRDefault="00000F69" w:rsidP="00000F69">
      <w:r w:rsidRPr="00000F69">
        <w:t>These claims were specifically in relation to the failure of the Morrison government to upgrade seawalls in the region, increasing risks for flooding, land degradation and supply chain issues including food production.</w:t>
      </w:r>
    </w:p>
    <w:p w14:paraId="7A6DF1DD" w14:textId="77777777" w:rsidR="00000F69" w:rsidRPr="00000F69" w:rsidRDefault="00000F69" w:rsidP="00000F69">
      <w:r w:rsidRPr="00000F69">
        <w:rPr>
          <w:i/>
          <w:iCs/>
        </w:rPr>
        <w:t>Portfolios/Students Impacted:</w:t>
      </w:r>
    </w:p>
    <w:p w14:paraId="66E4A2F2" w14:textId="77777777" w:rsidR="00000F69" w:rsidRPr="00000F69" w:rsidRDefault="00000F69" w:rsidP="00000F69">
      <w:r w:rsidRPr="00000F69">
        <w:t>First Nations Students, particularly from the Torres Strait</w:t>
      </w:r>
    </w:p>
    <w:p w14:paraId="6C4BFAE6" w14:textId="77777777" w:rsidR="00000F69" w:rsidRPr="00000F69" w:rsidRDefault="00000F69" w:rsidP="00000F69">
      <w:pPr>
        <w:rPr>
          <w:i/>
          <w:iCs/>
        </w:rPr>
      </w:pPr>
      <w:r w:rsidRPr="00000F69">
        <w:rPr>
          <w:i/>
          <w:iCs/>
        </w:rPr>
        <w:t>Recommendation:</w:t>
      </w:r>
    </w:p>
    <w:p w14:paraId="39E5335B" w14:textId="77777777" w:rsidR="00000F69" w:rsidRPr="00000F69" w:rsidRDefault="00000F69" w:rsidP="00000F69">
      <w:r w:rsidRPr="00000F69">
        <w:t xml:space="preserve">The Western Sydney University SRC must advocate for the rights of the University’s students, and First Nation’s students are at the forefront. Promoting action to improve the situation for these students is essential. </w:t>
      </w:r>
    </w:p>
    <w:p w14:paraId="28EFEFD2" w14:textId="77777777" w:rsidR="00000F69" w:rsidRPr="00000F69" w:rsidRDefault="00000F69" w:rsidP="00000F69">
      <w:r w:rsidRPr="00000F69">
        <w:rPr>
          <w:i/>
          <w:iCs/>
        </w:rPr>
        <w:t xml:space="preserve">Justification/Reason for Recommendation: </w:t>
      </w:r>
    </w:p>
    <w:p w14:paraId="17D002E3" w14:textId="77777777" w:rsidR="00000F69" w:rsidRPr="00000F69" w:rsidRDefault="00000F69" w:rsidP="00000F69">
      <w:r w:rsidRPr="00000F69">
        <w:t xml:space="preserve">To reinforce support for all First Nations students </w:t>
      </w:r>
      <w:proofErr w:type="gramStart"/>
      <w:r w:rsidRPr="00000F69">
        <w:t>of</w:t>
      </w:r>
      <w:proofErr w:type="gramEnd"/>
      <w:r w:rsidRPr="00000F69">
        <w:t xml:space="preserve"> Western Sydney University and promote improvement of these issues.</w:t>
      </w:r>
    </w:p>
    <w:p w14:paraId="220B8FC4" w14:textId="77777777" w:rsidR="00000F69" w:rsidRPr="00000F69" w:rsidRDefault="00000F69" w:rsidP="00000F69">
      <w:pPr>
        <w:rPr>
          <w:i/>
          <w:iCs/>
        </w:rPr>
      </w:pPr>
      <w:r w:rsidRPr="00000F69">
        <w:rPr>
          <w:i/>
          <w:iCs/>
        </w:rPr>
        <w:t xml:space="preserve">Budget Impact: </w:t>
      </w:r>
    </w:p>
    <w:p w14:paraId="309708C1" w14:textId="77777777" w:rsidR="00000F69" w:rsidRPr="00000F69" w:rsidRDefault="00000F69" w:rsidP="00000F69">
      <w:r w:rsidRPr="00000F69">
        <w:t>This does not affect the SRC Budget</w:t>
      </w:r>
    </w:p>
    <w:p w14:paraId="2D379095" w14:textId="77777777" w:rsidR="00000F69" w:rsidRPr="00000F69" w:rsidRDefault="00000F69" w:rsidP="00000F69">
      <w:pPr>
        <w:rPr>
          <w:i/>
          <w:iCs/>
        </w:rPr>
      </w:pPr>
      <w:r w:rsidRPr="00000F69">
        <w:rPr>
          <w:b/>
          <w:bCs/>
        </w:rPr>
        <w:t>Proposed Action:</w:t>
      </w:r>
    </w:p>
    <w:p w14:paraId="47B26E02" w14:textId="77777777" w:rsidR="00000F69" w:rsidRPr="00000F69" w:rsidRDefault="00000F69" w:rsidP="00000F69">
      <w:pPr>
        <w:rPr>
          <w:b/>
          <w:bCs/>
        </w:rPr>
      </w:pPr>
      <w:r w:rsidRPr="00000F69">
        <w:rPr>
          <w:b/>
          <w:bCs/>
        </w:rPr>
        <w:t>I move that:</w:t>
      </w:r>
    </w:p>
    <w:p w14:paraId="23332050" w14:textId="77777777" w:rsidR="00000F69" w:rsidRPr="00000F69" w:rsidRDefault="00000F69" w:rsidP="00000F69">
      <w:pPr>
        <w:pStyle w:val="ListParagraph"/>
        <w:numPr>
          <w:ilvl w:val="0"/>
          <w:numId w:val="18"/>
        </w:numPr>
        <w:spacing w:after="160" w:line="256" w:lineRule="auto"/>
        <w:jc w:val="both"/>
      </w:pPr>
      <w:r w:rsidRPr="00000F69">
        <w:t>The Western SRC condemns the previous Abbot/Turnbull/Morrison Liberal governments for allowing breaches of human rights under their governments, and calls for The Hon. Scott Morrison MP’s resignation from parliament immediately</w:t>
      </w:r>
    </w:p>
    <w:p w14:paraId="7B6B71E1" w14:textId="77777777" w:rsidR="00000F69" w:rsidRPr="00000F69" w:rsidRDefault="00000F69" w:rsidP="00000F69">
      <w:pPr>
        <w:pStyle w:val="ListParagraph"/>
        <w:numPr>
          <w:ilvl w:val="0"/>
          <w:numId w:val="18"/>
        </w:numPr>
        <w:spacing w:after="160" w:line="256" w:lineRule="auto"/>
        <w:jc w:val="both"/>
      </w:pPr>
      <w:r w:rsidRPr="00000F69">
        <w:t xml:space="preserve">The Western SRC supports the Labor Attorney-General </w:t>
      </w:r>
      <w:proofErr w:type="gramStart"/>
      <w:r w:rsidRPr="00000F69">
        <w:t>The</w:t>
      </w:r>
      <w:proofErr w:type="gramEnd"/>
      <w:r w:rsidRPr="00000F69">
        <w:t xml:space="preserve"> Hon. Mark Dreyfus KC MP’s stance on human rights, and Labor’s commitment to continue working with Torres Strait Islanders on climate change.</w:t>
      </w:r>
    </w:p>
    <w:p w14:paraId="63FCB641" w14:textId="77777777" w:rsidR="00000F69" w:rsidRPr="00000F69" w:rsidRDefault="00000F69" w:rsidP="00000F69">
      <w:pPr>
        <w:pStyle w:val="ListParagraph"/>
        <w:numPr>
          <w:ilvl w:val="0"/>
          <w:numId w:val="18"/>
        </w:numPr>
        <w:spacing w:after="160" w:line="256" w:lineRule="auto"/>
        <w:jc w:val="both"/>
      </w:pPr>
      <w:r w:rsidRPr="00000F69">
        <w:t>The Western SRC calls on the University to continue promoting climate action in the face of the previous Liberal Government’s human rights breaches</w:t>
      </w:r>
    </w:p>
    <w:p w14:paraId="70E8BCA5" w14:textId="77777777" w:rsidR="00000F69" w:rsidRPr="00000F69" w:rsidRDefault="00000F69" w:rsidP="00000F69">
      <w:pPr>
        <w:ind w:left="360"/>
        <w:jc w:val="both"/>
      </w:pPr>
      <w:r w:rsidRPr="00000F69">
        <w:rPr>
          <w:i/>
          <w:iCs/>
        </w:rPr>
        <w:t xml:space="preserve">Please note: </w:t>
      </w:r>
      <w:r w:rsidRPr="00000F69">
        <w:t xml:space="preserve">This motion has been developed in consultation, drafted, reviewed, and approved by First Nations student/s of Western Sydney University. </w:t>
      </w:r>
    </w:p>
    <w:p w14:paraId="2B99E866" w14:textId="77777777" w:rsidR="00000F69" w:rsidRPr="00000F69" w:rsidRDefault="00000F69" w:rsidP="00000F69">
      <w:pPr>
        <w:jc w:val="both"/>
      </w:pPr>
    </w:p>
    <w:p w14:paraId="4A755E9B" w14:textId="0E2EA14C" w:rsidR="00000F69" w:rsidRPr="00000F69" w:rsidRDefault="00000F69" w:rsidP="00000F69">
      <w:pPr>
        <w:rPr>
          <w:i/>
          <w:iCs/>
        </w:rPr>
      </w:pPr>
    </w:p>
    <w:p w14:paraId="13BB3A13" w14:textId="77777777" w:rsidR="00000F69" w:rsidRPr="00000F69" w:rsidRDefault="00000F69" w:rsidP="00000F69">
      <w:pPr>
        <w:jc w:val="both"/>
      </w:pPr>
    </w:p>
    <w:p w14:paraId="10AFB59C" w14:textId="3BC1F053" w:rsidR="00000F69" w:rsidRPr="00000F69" w:rsidRDefault="00000F69" w:rsidP="00000F69">
      <w:pPr>
        <w:pStyle w:val="Heading2"/>
      </w:pPr>
      <w:r w:rsidRPr="00000F69">
        <w:t>Motion 11.6: Condolences for Uncle Jack</w:t>
      </w:r>
    </w:p>
    <w:p w14:paraId="3FD6D8D2" w14:textId="77777777" w:rsidR="00000F69" w:rsidRPr="00000F69" w:rsidRDefault="00000F69" w:rsidP="00000F69">
      <w:pPr>
        <w:rPr>
          <w:b/>
          <w:bCs/>
          <w:i/>
          <w:iCs/>
        </w:rPr>
      </w:pPr>
      <w:r w:rsidRPr="00000F69">
        <w:rPr>
          <w:b/>
          <w:bCs/>
          <w:i/>
          <w:iCs/>
        </w:rPr>
        <w:t>WARNING: Aboriginal and Torres Strait Islander People are advised that the following contains the name of a person who has passed away, and that the family of the deceased have publicly granted permission to use their name in efforts to continue their legacy</w:t>
      </w:r>
    </w:p>
    <w:tbl>
      <w:tblPr>
        <w:tblStyle w:val="TableGrid"/>
        <w:tblW w:w="9784" w:type="dxa"/>
        <w:tblLayout w:type="fixed"/>
        <w:tblLook w:val="06A0" w:firstRow="1" w:lastRow="0" w:firstColumn="1" w:lastColumn="0" w:noHBand="1" w:noVBand="1"/>
      </w:tblPr>
      <w:tblGrid>
        <w:gridCol w:w="1271"/>
        <w:gridCol w:w="8513"/>
      </w:tblGrid>
      <w:tr w:rsidR="00000F69" w:rsidRPr="00000F69" w14:paraId="03D26F48" w14:textId="77777777" w:rsidTr="005F321E">
        <w:trPr>
          <w:trHeight w:val="639"/>
        </w:trPr>
        <w:tc>
          <w:tcPr>
            <w:tcW w:w="1271" w:type="dxa"/>
          </w:tcPr>
          <w:p w14:paraId="3048BE24" w14:textId="77777777" w:rsidR="00000F69" w:rsidRPr="00000F69" w:rsidRDefault="00000F69" w:rsidP="00B827F5">
            <w:pPr>
              <w:rPr>
                <w:b/>
                <w:bCs/>
              </w:rPr>
            </w:pPr>
            <w:r w:rsidRPr="00000F69">
              <w:rPr>
                <w:b/>
                <w:bCs/>
              </w:rPr>
              <w:t>Issue</w:t>
            </w:r>
          </w:p>
        </w:tc>
        <w:tc>
          <w:tcPr>
            <w:tcW w:w="8513" w:type="dxa"/>
          </w:tcPr>
          <w:p w14:paraId="71B33A59" w14:textId="77777777" w:rsidR="00000F69" w:rsidRPr="00000F69" w:rsidRDefault="00000F69" w:rsidP="00B827F5">
            <w:r w:rsidRPr="00000F69">
              <w:t>The recent passing of one of Australia’s most iconic Aboriginal Elders, Uncle Jack Charles, is being mourned by First Nations’ communities across the country.</w:t>
            </w:r>
          </w:p>
        </w:tc>
      </w:tr>
      <w:tr w:rsidR="00000F69" w:rsidRPr="00000F69" w14:paraId="76F9EA6A" w14:textId="77777777" w:rsidTr="005F321E">
        <w:trPr>
          <w:trHeight w:val="389"/>
        </w:trPr>
        <w:tc>
          <w:tcPr>
            <w:tcW w:w="1271" w:type="dxa"/>
          </w:tcPr>
          <w:p w14:paraId="3B03D5E1" w14:textId="77777777" w:rsidR="00000F69" w:rsidRPr="00000F69" w:rsidRDefault="00000F69" w:rsidP="00B827F5">
            <w:pPr>
              <w:rPr>
                <w:b/>
                <w:bCs/>
              </w:rPr>
            </w:pPr>
            <w:r w:rsidRPr="00000F69">
              <w:rPr>
                <w:b/>
                <w:bCs/>
              </w:rPr>
              <w:t>Date</w:t>
            </w:r>
          </w:p>
        </w:tc>
        <w:tc>
          <w:tcPr>
            <w:tcW w:w="8513" w:type="dxa"/>
          </w:tcPr>
          <w:p w14:paraId="1D30DF79" w14:textId="77777777" w:rsidR="00000F69" w:rsidRPr="00000F69" w:rsidRDefault="00000F69" w:rsidP="00B827F5">
            <w:r w:rsidRPr="00000F69">
              <w:t>14/09/2022</w:t>
            </w:r>
          </w:p>
        </w:tc>
      </w:tr>
      <w:tr w:rsidR="00000F69" w:rsidRPr="00000F69" w14:paraId="09331E41" w14:textId="77777777" w:rsidTr="005F321E">
        <w:trPr>
          <w:trHeight w:val="378"/>
        </w:trPr>
        <w:tc>
          <w:tcPr>
            <w:tcW w:w="1271" w:type="dxa"/>
          </w:tcPr>
          <w:p w14:paraId="6CA2CCF5" w14:textId="77777777" w:rsidR="00000F69" w:rsidRPr="00000F69" w:rsidRDefault="00000F69" w:rsidP="00B827F5">
            <w:pPr>
              <w:rPr>
                <w:b/>
                <w:bCs/>
              </w:rPr>
            </w:pPr>
            <w:r w:rsidRPr="00000F69">
              <w:rPr>
                <w:b/>
                <w:bCs/>
              </w:rPr>
              <w:t>Mover</w:t>
            </w:r>
          </w:p>
        </w:tc>
        <w:tc>
          <w:tcPr>
            <w:tcW w:w="8513" w:type="dxa"/>
          </w:tcPr>
          <w:p w14:paraId="3C9DB4F0" w14:textId="77777777" w:rsidR="00000F69" w:rsidRPr="00000F69" w:rsidRDefault="00000F69" w:rsidP="00B827F5">
            <w:r w:rsidRPr="00000F69">
              <w:t>Jordan</w:t>
            </w:r>
          </w:p>
        </w:tc>
      </w:tr>
      <w:tr w:rsidR="00000F69" w:rsidRPr="00000F69" w14:paraId="23C07F19" w14:textId="77777777" w:rsidTr="005F321E">
        <w:trPr>
          <w:trHeight w:val="389"/>
        </w:trPr>
        <w:tc>
          <w:tcPr>
            <w:tcW w:w="1271" w:type="dxa"/>
          </w:tcPr>
          <w:p w14:paraId="091C4689" w14:textId="77777777" w:rsidR="00000F69" w:rsidRPr="00000F69" w:rsidRDefault="00000F69" w:rsidP="00B827F5">
            <w:pPr>
              <w:rPr>
                <w:b/>
                <w:bCs/>
              </w:rPr>
            </w:pPr>
            <w:r w:rsidRPr="00000F69">
              <w:rPr>
                <w:b/>
                <w:bCs/>
              </w:rPr>
              <w:t>Seconder</w:t>
            </w:r>
          </w:p>
        </w:tc>
        <w:tc>
          <w:tcPr>
            <w:tcW w:w="8513" w:type="dxa"/>
          </w:tcPr>
          <w:p w14:paraId="1CCA9B9C" w14:textId="77777777" w:rsidR="00000F69" w:rsidRPr="00000F69" w:rsidRDefault="00000F69" w:rsidP="00B827F5">
            <w:pPr>
              <w:spacing w:line="259" w:lineRule="auto"/>
            </w:pPr>
            <w:r w:rsidRPr="00000F69">
              <w:t>Crystal</w:t>
            </w:r>
          </w:p>
        </w:tc>
      </w:tr>
    </w:tbl>
    <w:p w14:paraId="2AD8AA3D" w14:textId="77777777" w:rsidR="00000F69" w:rsidRPr="00000F69" w:rsidRDefault="00000F69" w:rsidP="00000F69">
      <w:r w:rsidRPr="00000F69">
        <w:rPr>
          <w:i/>
          <w:iCs/>
        </w:rPr>
        <w:t>Issue Description:</w:t>
      </w:r>
    </w:p>
    <w:p w14:paraId="5507BCED" w14:textId="77777777" w:rsidR="00000F69" w:rsidRPr="00000F69" w:rsidRDefault="00000F69" w:rsidP="00000F69">
      <w:r w:rsidRPr="00000F69">
        <w:t xml:space="preserve">First Nations’ communities across Australia are currently mourning the passing of Elder Uncle Jack Charles (name used with permission of his family), actor, musician, and activist. </w:t>
      </w:r>
      <w:r w:rsidRPr="00000F69">
        <w:lastRenderedPageBreak/>
        <w:t xml:space="preserve">A proud Boon Wurrung, </w:t>
      </w:r>
      <w:proofErr w:type="spellStart"/>
      <w:r w:rsidRPr="00000F69">
        <w:t>Dja</w:t>
      </w:r>
      <w:proofErr w:type="spellEnd"/>
      <w:r w:rsidRPr="00000F69">
        <w:t xml:space="preserve"> </w:t>
      </w:r>
      <w:proofErr w:type="spellStart"/>
      <w:r w:rsidRPr="00000F69">
        <w:t>Dja</w:t>
      </w:r>
      <w:proofErr w:type="spellEnd"/>
      <w:r w:rsidRPr="00000F69">
        <w:t xml:space="preserve"> Wurrung, </w:t>
      </w:r>
      <w:proofErr w:type="spellStart"/>
      <w:r w:rsidRPr="00000F69">
        <w:t>Woiwurrung</w:t>
      </w:r>
      <w:proofErr w:type="spellEnd"/>
      <w:r w:rsidRPr="00000F69">
        <w:t xml:space="preserve"> and Yorta </w:t>
      </w:r>
      <w:proofErr w:type="spellStart"/>
      <w:r w:rsidRPr="00000F69">
        <w:t>Yorta</w:t>
      </w:r>
      <w:proofErr w:type="spellEnd"/>
      <w:r w:rsidRPr="00000F69">
        <w:t xml:space="preserve"> man, Uncle Jack’s work to ensure that the truth is told about Australian history has left its mark. </w:t>
      </w:r>
    </w:p>
    <w:p w14:paraId="24E7B6FA" w14:textId="77777777" w:rsidR="00000F69" w:rsidRPr="00000F69" w:rsidRDefault="00000F69" w:rsidP="00000F69">
      <w:r w:rsidRPr="00000F69">
        <w:t xml:space="preserve">The first witness to tell his story in the Indigenous truth-telling commission in Victoria, who also blazed the trail for Aboriginal actors, Uncle Jack has made great strides for our community. His ongoing advocacy alongside Uncle Archie Roach for the rights of young Indigenous men in custody was also outstanding. </w:t>
      </w:r>
    </w:p>
    <w:p w14:paraId="6863575B" w14:textId="77777777" w:rsidR="00000F69" w:rsidRPr="00000F69" w:rsidRDefault="00000F69" w:rsidP="00000F69">
      <w:r w:rsidRPr="00000F69">
        <w:t>This time may be extremely impactful for many First Nation’s students at Western Sydney U.</w:t>
      </w:r>
    </w:p>
    <w:p w14:paraId="461B2349" w14:textId="77777777" w:rsidR="00000F69" w:rsidRPr="00000F69" w:rsidRDefault="00000F69" w:rsidP="00000F69">
      <w:r w:rsidRPr="00000F69">
        <w:rPr>
          <w:i/>
          <w:iCs/>
        </w:rPr>
        <w:t>Portfolios/Students Impacted:</w:t>
      </w:r>
    </w:p>
    <w:p w14:paraId="1A259092" w14:textId="77777777" w:rsidR="00000F69" w:rsidRPr="00000F69" w:rsidRDefault="00000F69" w:rsidP="00000F69">
      <w:r w:rsidRPr="00000F69">
        <w:t>First Nation’s Students</w:t>
      </w:r>
    </w:p>
    <w:p w14:paraId="2E27FDD8" w14:textId="77777777" w:rsidR="00000F69" w:rsidRPr="00000F69" w:rsidRDefault="00000F69" w:rsidP="00000F69">
      <w:pPr>
        <w:rPr>
          <w:i/>
          <w:iCs/>
        </w:rPr>
      </w:pPr>
      <w:r w:rsidRPr="00000F69">
        <w:rPr>
          <w:i/>
          <w:iCs/>
        </w:rPr>
        <w:t>Recommendation:</w:t>
      </w:r>
    </w:p>
    <w:p w14:paraId="4F4201EA" w14:textId="77777777" w:rsidR="00000F69" w:rsidRPr="00000F69" w:rsidRDefault="00000F69" w:rsidP="00000F69">
      <w:r w:rsidRPr="00000F69">
        <w:t>The Western Sydney University SRC must support students during times of hardship such as these.</w:t>
      </w:r>
    </w:p>
    <w:p w14:paraId="32503B8F" w14:textId="77777777" w:rsidR="00000F69" w:rsidRPr="00000F69" w:rsidRDefault="00000F69" w:rsidP="00000F69">
      <w:r w:rsidRPr="00000F69">
        <w:rPr>
          <w:i/>
          <w:iCs/>
        </w:rPr>
        <w:t xml:space="preserve">Justification/Reason for Recommendation: </w:t>
      </w:r>
    </w:p>
    <w:p w14:paraId="4B09B6B7" w14:textId="77777777" w:rsidR="00000F69" w:rsidRPr="00000F69" w:rsidRDefault="00000F69" w:rsidP="00000F69">
      <w:r w:rsidRPr="00000F69">
        <w:t>To reinforce support for all First Nations students at Western Sydney University.</w:t>
      </w:r>
    </w:p>
    <w:p w14:paraId="4EB3552F" w14:textId="77777777" w:rsidR="00000F69" w:rsidRPr="00000F69" w:rsidRDefault="00000F69" w:rsidP="00000F69">
      <w:pPr>
        <w:rPr>
          <w:i/>
          <w:iCs/>
        </w:rPr>
      </w:pPr>
      <w:r w:rsidRPr="00000F69">
        <w:rPr>
          <w:i/>
          <w:iCs/>
        </w:rPr>
        <w:t xml:space="preserve">Budget Impact: </w:t>
      </w:r>
    </w:p>
    <w:p w14:paraId="50D7C996" w14:textId="77777777" w:rsidR="00000F69" w:rsidRPr="00000F69" w:rsidRDefault="00000F69" w:rsidP="00000F69">
      <w:r w:rsidRPr="00000F69">
        <w:t>This does not affect the SRC Budget.</w:t>
      </w:r>
    </w:p>
    <w:p w14:paraId="015D4D59" w14:textId="77777777" w:rsidR="00000F69" w:rsidRPr="00000F69" w:rsidRDefault="00000F69" w:rsidP="00000F69">
      <w:pPr>
        <w:rPr>
          <w:i/>
          <w:iCs/>
        </w:rPr>
      </w:pPr>
      <w:r w:rsidRPr="00000F69">
        <w:rPr>
          <w:b/>
          <w:bCs/>
        </w:rPr>
        <w:t>Proposed Action:</w:t>
      </w:r>
    </w:p>
    <w:p w14:paraId="736CF83D" w14:textId="77777777" w:rsidR="00000F69" w:rsidRPr="00000F69" w:rsidRDefault="00000F69" w:rsidP="00000F69">
      <w:pPr>
        <w:rPr>
          <w:b/>
          <w:bCs/>
        </w:rPr>
      </w:pPr>
      <w:r w:rsidRPr="00000F69">
        <w:rPr>
          <w:b/>
          <w:bCs/>
        </w:rPr>
        <w:t>I move that:</w:t>
      </w:r>
    </w:p>
    <w:p w14:paraId="367C431C" w14:textId="77777777" w:rsidR="00000F69" w:rsidRPr="00000F69" w:rsidRDefault="00000F69" w:rsidP="00000F69">
      <w:pPr>
        <w:pStyle w:val="ListParagraph"/>
        <w:numPr>
          <w:ilvl w:val="0"/>
          <w:numId w:val="22"/>
        </w:numPr>
        <w:spacing w:after="160" w:line="259" w:lineRule="auto"/>
        <w:jc w:val="both"/>
      </w:pPr>
      <w:r w:rsidRPr="00000F69">
        <w:t xml:space="preserve">The Western SRC expresses its’ condolences to the family and those close to Uncle Jack Charles, and extend this to all First Nation’s students </w:t>
      </w:r>
      <w:proofErr w:type="gramStart"/>
      <w:r w:rsidRPr="00000F69">
        <w:t>of</w:t>
      </w:r>
      <w:proofErr w:type="gramEnd"/>
      <w:r w:rsidRPr="00000F69">
        <w:t xml:space="preserve"> the University.</w:t>
      </w:r>
    </w:p>
    <w:p w14:paraId="58274D6E" w14:textId="77777777" w:rsidR="00000F69" w:rsidRPr="00000F69" w:rsidRDefault="00000F69" w:rsidP="00000F69">
      <w:pPr>
        <w:pStyle w:val="ListParagraph"/>
        <w:numPr>
          <w:ilvl w:val="0"/>
          <w:numId w:val="22"/>
        </w:numPr>
        <w:spacing w:after="160" w:line="259" w:lineRule="auto"/>
        <w:jc w:val="both"/>
      </w:pPr>
      <w:r w:rsidRPr="00000F69">
        <w:t>The Western SRC commends Uncle Jack Charles’ commitment and work for his community, and calls on Western Sydney University to do the same</w:t>
      </w:r>
    </w:p>
    <w:p w14:paraId="76D26101" w14:textId="77777777" w:rsidR="00000F69" w:rsidRPr="00000F69" w:rsidRDefault="00000F69" w:rsidP="00000F69">
      <w:r w:rsidRPr="00000F69">
        <w:rPr>
          <w:i/>
          <w:iCs/>
        </w:rPr>
        <w:t xml:space="preserve">Please note: </w:t>
      </w:r>
      <w:r w:rsidRPr="00000F69">
        <w:t>This motion has been developed in consultation, drafted, reviewed, and approved by First Nations student/s of Western Sydney University</w:t>
      </w:r>
    </w:p>
    <w:p w14:paraId="7FE060B7" w14:textId="2DEEA745" w:rsidR="00000F69" w:rsidRPr="00000F69" w:rsidRDefault="00000F69" w:rsidP="00000F69">
      <w:pPr>
        <w:rPr>
          <w:i/>
          <w:iCs/>
        </w:rPr>
      </w:pPr>
    </w:p>
    <w:p w14:paraId="5DEB4856" w14:textId="77777777" w:rsidR="00000F69" w:rsidRPr="00000F69" w:rsidRDefault="00000F69" w:rsidP="00000F69"/>
    <w:p w14:paraId="2642EED3" w14:textId="3F9DC3FF" w:rsidR="00000F69" w:rsidRPr="00000F69" w:rsidRDefault="00000F69" w:rsidP="00000F69">
      <w:pPr>
        <w:pStyle w:val="Heading2"/>
      </w:pPr>
      <w:r w:rsidRPr="00000F69">
        <w:t>Motion 11.7: Voice to Parliament</w:t>
      </w:r>
    </w:p>
    <w:tbl>
      <w:tblPr>
        <w:tblStyle w:val="TableGrid"/>
        <w:tblW w:w="9780" w:type="dxa"/>
        <w:tblLayout w:type="fixed"/>
        <w:tblLook w:val="06A0" w:firstRow="1" w:lastRow="0" w:firstColumn="1" w:lastColumn="0" w:noHBand="1" w:noVBand="1"/>
      </w:tblPr>
      <w:tblGrid>
        <w:gridCol w:w="1271"/>
        <w:gridCol w:w="8509"/>
      </w:tblGrid>
      <w:tr w:rsidR="00000F69" w:rsidRPr="00000F69" w14:paraId="5183D772" w14:textId="77777777" w:rsidTr="005F321E">
        <w:trPr>
          <w:trHeight w:val="63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0D77C" w14:textId="77777777" w:rsidR="00000F69" w:rsidRPr="00000F69" w:rsidRDefault="00000F69" w:rsidP="00B827F5">
            <w:pPr>
              <w:rPr>
                <w:b/>
                <w:bCs/>
              </w:rPr>
            </w:pPr>
            <w:r w:rsidRPr="00000F69">
              <w:rPr>
                <w:b/>
                <w:bCs/>
              </w:rPr>
              <w:t>Issue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7B127" w14:textId="77777777" w:rsidR="00000F69" w:rsidRPr="00000F69" w:rsidRDefault="00000F69" w:rsidP="00B827F5">
            <w:r w:rsidRPr="00000F69">
              <w:t>The upcoming proposed referendum by the Australian Federal Government to establish an Indigenous Voice to Parliament</w:t>
            </w:r>
          </w:p>
        </w:tc>
      </w:tr>
      <w:tr w:rsidR="00000F69" w:rsidRPr="00000F69" w14:paraId="063B5B95"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D05AF" w14:textId="77777777" w:rsidR="00000F69" w:rsidRPr="00000F69" w:rsidRDefault="00000F69" w:rsidP="00B827F5">
            <w:pPr>
              <w:rPr>
                <w:b/>
                <w:bCs/>
              </w:rPr>
            </w:pPr>
            <w:r w:rsidRPr="00000F69">
              <w:rPr>
                <w:b/>
                <w:bCs/>
              </w:rPr>
              <w:t>Date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FD92D" w14:textId="77777777" w:rsidR="00000F69" w:rsidRPr="00000F69" w:rsidRDefault="00000F69" w:rsidP="00B827F5">
            <w:r w:rsidRPr="00000F69">
              <w:t>17.09.2022</w:t>
            </w:r>
          </w:p>
        </w:tc>
      </w:tr>
      <w:tr w:rsidR="00000F69" w:rsidRPr="00000F69" w14:paraId="1A263DE4" w14:textId="77777777" w:rsidTr="005F321E">
        <w:trPr>
          <w:trHeight w:val="378"/>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51A81" w14:textId="77777777" w:rsidR="00000F69" w:rsidRPr="00000F69" w:rsidRDefault="00000F69" w:rsidP="00B827F5">
            <w:pPr>
              <w:rPr>
                <w:b/>
                <w:bCs/>
              </w:rPr>
            </w:pPr>
            <w:r w:rsidRPr="00000F69">
              <w:rPr>
                <w:b/>
                <w:bCs/>
              </w:rPr>
              <w:t>Mover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68341" w14:textId="77777777" w:rsidR="00000F69" w:rsidRPr="00000F69" w:rsidRDefault="00000F69" w:rsidP="00B827F5">
            <w:r w:rsidRPr="00000F69">
              <w:t>Jordan</w:t>
            </w:r>
          </w:p>
        </w:tc>
      </w:tr>
      <w:tr w:rsidR="00000F69" w:rsidRPr="00000F69" w14:paraId="0E3B4DA4"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10F2C" w14:textId="77777777" w:rsidR="00000F69" w:rsidRPr="00000F69" w:rsidRDefault="00000F69" w:rsidP="00B827F5">
            <w:pPr>
              <w:rPr>
                <w:b/>
                <w:bCs/>
              </w:rPr>
            </w:pPr>
            <w:r w:rsidRPr="00000F69">
              <w:rPr>
                <w:b/>
                <w:bCs/>
              </w:rPr>
              <w:t>Seconder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DF6E" w14:textId="77777777" w:rsidR="00000F69" w:rsidRPr="00000F69" w:rsidRDefault="00000F69" w:rsidP="00B827F5">
            <w:r w:rsidRPr="00000F69">
              <w:t>Julian</w:t>
            </w:r>
          </w:p>
        </w:tc>
      </w:tr>
    </w:tbl>
    <w:p w14:paraId="141E356B" w14:textId="77777777" w:rsidR="00000F69" w:rsidRPr="00000F69" w:rsidRDefault="00000F69" w:rsidP="00000F69">
      <w:r w:rsidRPr="00000F69">
        <w:rPr>
          <w:i/>
          <w:iCs/>
        </w:rPr>
        <w:t>Issue Description:</w:t>
      </w:r>
    </w:p>
    <w:p w14:paraId="65F3FD1F" w14:textId="77777777" w:rsidR="00000F69" w:rsidRPr="00000F69" w:rsidRDefault="00000F69" w:rsidP="00000F69">
      <w:r w:rsidRPr="00000F69">
        <w:t xml:space="preserve">The Albanese Labor Government has recently proposed a referendum to establish an Indigenous Voice to Parliament, in line with the Uluru Statement from the Heart, with the current timeframe for ballots to open within the 2023-2024 Financial Year. </w:t>
      </w:r>
    </w:p>
    <w:p w14:paraId="5C427164" w14:textId="77777777" w:rsidR="00000F69" w:rsidRPr="00000F69" w:rsidRDefault="00000F69" w:rsidP="00000F69">
      <w:r w:rsidRPr="00000F69">
        <w:t>A Voice to Parliament, enshrined in the Constitution, would enable Aboriginal and Torres Strait Islander people to give advice to the Federal Parliament about laws and policies that impact them through a simplified policy making process and structural change.</w:t>
      </w:r>
    </w:p>
    <w:p w14:paraId="7C04EF14" w14:textId="77777777" w:rsidR="00000F69" w:rsidRPr="00000F69" w:rsidRDefault="00000F69" w:rsidP="00000F69">
      <w:r w:rsidRPr="00000F69">
        <w:t>This means that Aboriginal and Torres Strait Islanders are included in the law-making process, rather than having bureaucrats and politicians deciding what is best for them.</w:t>
      </w:r>
    </w:p>
    <w:p w14:paraId="6454C5BA" w14:textId="77777777" w:rsidR="00000F69" w:rsidRPr="00000F69" w:rsidRDefault="00000F69" w:rsidP="00000F69">
      <w:r w:rsidRPr="00000F69">
        <w:t>A Voice to Parliament, enshrined in the Australian Constitution, will deliver real and practical advice to Parliament and the Government on how laws and policies can best improve the lives of Aboriginal and Torres Strait Islander people.</w:t>
      </w:r>
    </w:p>
    <w:p w14:paraId="23326D54" w14:textId="77777777" w:rsidR="00000F69" w:rsidRPr="00000F69" w:rsidRDefault="00000F69" w:rsidP="00000F69">
      <w:r w:rsidRPr="00000F69">
        <w:rPr>
          <w:i/>
          <w:iCs/>
        </w:rPr>
        <w:lastRenderedPageBreak/>
        <w:t>Portfolios/Students Impacted:</w:t>
      </w:r>
    </w:p>
    <w:p w14:paraId="6098F38D" w14:textId="77777777" w:rsidR="00000F69" w:rsidRPr="00000F69" w:rsidRDefault="00000F69" w:rsidP="00000F69">
      <w:r w:rsidRPr="00000F69">
        <w:t>First Nation’s Students / All domestic students on the Electoral Roll will be required to vote in the referendum</w:t>
      </w:r>
    </w:p>
    <w:p w14:paraId="66C43F5D" w14:textId="77777777" w:rsidR="00000F69" w:rsidRPr="00000F69" w:rsidRDefault="00000F69" w:rsidP="00000F69">
      <w:pPr>
        <w:rPr>
          <w:i/>
          <w:iCs/>
        </w:rPr>
      </w:pPr>
      <w:r w:rsidRPr="00000F69">
        <w:rPr>
          <w:i/>
          <w:iCs/>
        </w:rPr>
        <w:t>Recommendation:</w:t>
      </w:r>
    </w:p>
    <w:p w14:paraId="11BFB625" w14:textId="77777777" w:rsidR="00000F69" w:rsidRPr="00000F69" w:rsidRDefault="00000F69" w:rsidP="00000F69">
      <w:r w:rsidRPr="00000F69">
        <w:t xml:space="preserve">The Western Sydney University SRC must advocate for the rights of the University’s students, and First Nation’s students are at the forefront. </w:t>
      </w:r>
    </w:p>
    <w:p w14:paraId="02BB5760" w14:textId="77777777" w:rsidR="00000F69" w:rsidRPr="00000F69" w:rsidRDefault="00000F69" w:rsidP="00000F69">
      <w:r w:rsidRPr="00000F69">
        <w:rPr>
          <w:i/>
          <w:iCs/>
        </w:rPr>
        <w:t xml:space="preserve">Justification/Reason for Recommendation: </w:t>
      </w:r>
    </w:p>
    <w:p w14:paraId="6813BE9C" w14:textId="77777777" w:rsidR="00000F69" w:rsidRPr="00000F69" w:rsidRDefault="00000F69" w:rsidP="00000F69">
      <w:r w:rsidRPr="00000F69">
        <w:t>To reinforce support for all First Nations students at Western Sydney University and promote improvement of these issues.</w:t>
      </w:r>
    </w:p>
    <w:p w14:paraId="5884647A" w14:textId="77777777" w:rsidR="00000F69" w:rsidRPr="00000F69" w:rsidRDefault="00000F69" w:rsidP="00000F69">
      <w:pPr>
        <w:rPr>
          <w:i/>
          <w:iCs/>
        </w:rPr>
      </w:pPr>
      <w:r w:rsidRPr="00000F69">
        <w:rPr>
          <w:i/>
          <w:iCs/>
        </w:rPr>
        <w:t xml:space="preserve">Budget Impact: </w:t>
      </w:r>
    </w:p>
    <w:p w14:paraId="6A0F8C30" w14:textId="77777777" w:rsidR="00000F69" w:rsidRPr="00000F69" w:rsidRDefault="00000F69" w:rsidP="00000F69">
      <w:r w:rsidRPr="00000F69">
        <w:t>This does not affect the SRC Budget.</w:t>
      </w:r>
    </w:p>
    <w:p w14:paraId="7181EE8B" w14:textId="77777777" w:rsidR="00000F69" w:rsidRPr="00000F69" w:rsidRDefault="00000F69" w:rsidP="00000F69">
      <w:pPr>
        <w:rPr>
          <w:i/>
          <w:iCs/>
        </w:rPr>
      </w:pPr>
      <w:r w:rsidRPr="00000F69">
        <w:rPr>
          <w:b/>
          <w:bCs/>
        </w:rPr>
        <w:t>Proposed Action:</w:t>
      </w:r>
    </w:p>
    <w:p w14:paraId="20A933EC" w14:textId="77777777" w:rsidR="00000F69" w:rsidRPr="00000F69" w:rsidRDefault="00000F69" w:rsidP="00000F69">
      <w:pPr>
        <w:rPr>
          <w:b/>
          <w:bCs/>
        </w:rPr>
      </w:pPr>
      <w:r w:rsidRPr="00000F69">
        <w:rPr>
          <w:b/>
          <w:bCs/>
        </w:rPr>
        <w:t>I move that:</w:t>
      </w:r>
    </w:p>
    <w:p w14:paraId="1639AE18" w14:textId="77777777" w:rsidR="00000F69" w:rsidRPr="00000F69" w:rsidRDefault="00000F69" w:rsidP="00000F69">
      <w:pPr>
        <w:pStyle w:val="ListParagraph"/>
        <w:numPr>
          <w:ilvl w:val="0"/>
          <w:numId w:val="21"/>
        </w:numPr>
        <w:spacing w:after="160" w:line="256" w:lineRule="auto"/>
        <w:jc w:val="both"/>
      </w:pPr>
      <w:r w:rsidRPr="00000F69">
        <w:t>The Western SRC expresses wholehearted support for the Albanese Labor Government’s proposal to establish an Indigenous Voice to Parliament.</w:t>
      </w:r>
    </w:p>
    <w:p w14:paraId="3DD87B87" w14:textId="77777777" w:rsidR="00000F69" w:rsidRPr="00000F69" w:rsidRDefault="00000F69" w:rsidP="00000F69">
      <w:pPr>
        <w:pStyle w:val="ListParagraph"/>
        <w:numPr>
          <w:ilvl w:val="0"/>
          <w:numId w:val="21"/>
        </w:numPr>
        <w:spacing w:after="160" w:line="256" w:lineRule="auto"/>
        <w:jc w:val="both"/>
      </w:pPr>
      <w:r w:rsidRPr="00000F69">
        <w:t>The Western SRC commits to raising awareness about this important initiative.</w:t>
      </w:r>
    </w:p>
    <w:p w14:paraId="3507B559" w14:textId="77777777" w:rsidR="00000F69" w:rsidRPr="00000F69" w:rsidRDefault="00000F69" w:rsidP="00000F69">
      <w:pPr>
        <w:ind w:left="360"/>
        <w:jc w:val="both"/>
      </w:pPr>
      <w:r w:rsidRPr="00000F69">
        <w:rPr>
          <w:i/>
          <w:iCs/>
        </w:rPr>
        <w:t xml:space="preserve">Please note: </w:t>
      </w:r>
      <w:r w:rsidRPr="00000F69">
        <w:t xml:space="preserve">This motion has been developed in consultation and reviewed by First Nations student/s of Western Sydney University. </w:t>
      </w:r>
    </w:p>
    <w:p w14:paraId="03C4DFDE" w14:textId="77777777" w:rsidR="00000F69" w:rsidRPr="00000F69" w:rsidRDefault="00000F69" w:rsidP="00000F69">
      <w:pPr>
        <w:jc w:val="both"/>
      </w:pPr>
    </w:p>
    <w:p w14:paraId="32CCF488" w14:textId="3793C08F" w:rsidR="00000F69" w:rsidRPr="00000F69" w:rsidRDefault="00000F69" w:rsidP="00000F69">
      <w:pPr>
        <w:rPr>
          <w:i/>
          <w:iCs/>
        </w:rPr>
      </w:pPr>
    </w:p>
    <w:p w14:paraId="7BCDD7AD" w14:textId="77777777" w:rsidR="00000F69" w:rsidRPr="00000F69" w:rsidRDefault="00000F69" w:rsidP="00000F69">
      <w:pPr>
        <w:jc w:val="both"/>
      </w:pPr>
    </w:p>
    <w:p w14:paraId="22D7F29F" w14:textId="7F9D040D" w:rsidR="00000F69" w:rsidRPr="00000F69" w:rsidRDefault="00000F69" w:rsidP="00000F69">
      <w:pPr>
        <w:pStyle w:val="Heading2"/>
      </w:pPr>
      <w:r w:rsidRPr="00000F69">
        <w:t>Motion 11.8: Support for the Member for Londonderry</w:t>
      </w:r>
    </w:p>
    <w:tbl>
      <w:tblPr>
        <w:tblStyle w:val="TableGrid"/>
        <w:tblW w:w="0" w:type="auto"/>
        <w:tblLook w:val="06A0" w:firstRow="1" w:lastRow="0" w:firstColumn="1" w:lastColumn="0" w:noHBand="1" w:noVBand="1"/>
      </w:tblPr>
      <w:tblGrid>
        <w:gridCol w:w="1781"/>
        <w:gridCol w:w="7235"/>
      </w:tblGrid>
      <w:tr w:rsidR="00000F69" w:rsidRPr="00000F69" w14:paraId="486B5BC1"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9175" w14:textId="77777777" w:rsidR="00000F69" w:rsidRPr="00000F69" w:rsidRDefault="00000F69" w:rsidP="00B827F5">
            <w:pPr>
              <w:rPr>
                <w:b/>
                <w:bCs/>
              </w:rPr>
            </w:pPr>
            <w:r w:rsidRPr="00000F69">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00B39" w14:textId="77777777" w:rsidR="00000F69" w:rsidRPr="00000F69" w:rsidRDefault="00000F69" w:rsidP="00B827F5">
            <w:pPr>
              <w:spacing w:line="259" w:lineRule="auto"/>
            </w:pPr>
            <w:r w:rsidRPr="00000F69">
              <w:t>The Member for Londonderry has recently recovered from cancer</w:t>
            </w:r>
          </w:p>
        </w:tc>
      </w:tr>
      <w:tr w:rsidR="00000F69" w:rsidRPr="00000F69" w14:paraId="6B6EF83F"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BD0FB" w14:textId="77777777" w:rsidR="00000F69" w:rsidRPr="00000F69" w:rsidRDefault="00000F69" w:rsidP="00B827F5">
            <w:pPr>
              <w:rPr>
                <w:b/>
                <w:bCs/>
              </w:rPr>
            </w:pPr>
            <w:r w:rsidRPr="00000F69">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0D2B" w14:textId="77777777" w:rsidR="00000F69" w:rsidRPr="00000F69" w:rsidRDefault="00000F69" w:rsidP="00B827F5">
            <w:pPr>
              <w:spacing w:line="259" w:lineRule="auto"/>
            </w:pPr>
            <w:r w:rsidRPr="00000F69">
              <w:t>30/09/2022</w:t>
            </w:r>
          </w:p>
        </w:tc>
      </w:tr>
      <w:tr w:rsidR="00000F69" w:rsidRPr="00000F69" w14:paraId="468250B9"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6699F" w14:textId="77777777" w:rsidR="00000F69" w:rsidRPr="00000F69" w:rsidRDefault="00000F69" w:rsidP="00B827F5">
            <w:pPr>
              <w:rPr>
                <w:b/>
                <w:bCs/>
              </w:rPr>
            </w:pPr>
            <w:r w:rsidRPr="00000F69">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EBF6C" w14:textId="77777777" w:rsidR="00000F69" w:rsidRPr="00000F69" w:rsidRDefault="00000F69" w:rsidP="00B827F5">
            <w:r w:rsidRPr="00000F69">
              <w:t>Jordan</w:t>
            </w:r>
          </w:p>
        </w:tc>
      </w:tr>
      <w:tr w:rsidR="00000F69" w:rsidRPr="00000F69" w14:paraId="5F02D5F6"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FB5C8" w14:textId="77777777" w:rsidR="00000F69" w:rsidRPr="00000F69" w:rsidRDefault="00000F69" w:rsidP="00B827F5">
            <w:pPr>
              <w:rPr>
                <w:b/>
                <w:bCs/>
              </w:rPr>
            </w:pPr>
            <w:r w:rsidRPr="00000F69">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74B3" w14:textId="77777777" w:rsidR="00000F69" w:rsidRPr="00000F69" w:rsidRDefault="00000F69" w:rsidP="00B827F5">
            <w:r w:rsidRPr="00000F69">
              <w:t>Julian</w:t>
            </w:r>
          </w:p>
        </w:tc>
      </w:tr>
    </w:tbl>
    <w:p w14:paraId="0AD71D88" w14:textId="77777777" w:rsidR="00000F69" w:rsidRPr="00000F69" w:rsidRDefault="00000F69" w:rsidP="00000F69"/>
    <w:p w14:paraId="799491BE" w14:textId="77777777" w:rsidR="00000F69" w:rsidRPr="00000F69" w:rsidRDefault="00000F69" w:rsidP="00000F69">
      <w:r w:rsidRPr="00000F69">
        <w:rPr>
          <w:i/>
          <w:iCs/>
        </w:rPr>
        <w:t>Issue Description:</w:t>
      </w:r>
    </w:p>
    <w:p w14:paraId="53A80DB9" w14:textId="77777777" w:rsidR="00000F69" w:rsidRPr="00000F69" w:rsidRDefault="00000F69" w:rsidP="00000F69">
      <w:r w:rsidRPr="00000F69">
        <w:t>The Member for Londonderry has recently had surgery on a tumor on her kidney</w:t>
      </w:r>
    </w:p>
    <w:p w14:paraId="71235B07" w14:textId="77777777" w:rsidR="00000F69" w:rsidRPr="00000F69" w:rsidRDefault="00000F69" w:rsidP="00000F69">
      <w:pPr>
        <w:rPr>
          <w:i/>
          <w:iCs/>
        </w:rPr>
      </w:pPr>
    </w:p>
    <w:p w14:paraId="7468202A" w14:textId="77777777" w:rsidR="00000F69" w:rsidRPr="00000F69" w:rsidRDefault="00000F69" w:rsidP="00000F69">
      <w:pPr>
        <w:rPr>
          <w:i/>
          <w:iCs/>
        </w:rPr>
      </w:pPr>
      <w:r w:rsidRPr="00000F69">
        <w:rPr>
          <w:i/>
          <w:iCs/>
        </w:rPr>
        <w:t>Portfolios/Students Impacted:</w:t>
      </w:r>
    </w:p>
    <w:p w14:paraId="59A6D894" w14:textId="77777777" w:rsidR="00000F69" w:rsidRPr="00000F69" w:rsidRDefault="00000F69" w:rsidP="00000F69">
      <w:r w:rsidRPr="00000F69">
        <w:t>All students</w:t>
      </w:r>
    </w:p>
    <w:p w14:paraId="70CF8034" w14:textId="77777777" w:rsidR="00000F69" w:rsidRPr="00000F69" w:rsidRDefault="00000F69" w:rsidP="00000F69"/>
    <w:p w14:paraId="63762DF2" w14:textId="77777777" w:rsidR="00000F69" w:rsidRPr="00000F69" w:rsidRDefault="00000F69" w:rsidP="00000F69">
      <w:pPr>
        <w:rPr>
          <w:i/>
          <w:iCs/>
        </w:rPr>
      </w:pPr>
      <w:r w:rsidRPr="00000F69">
        <w:rPr>
          <w:i/>
          <w:iCs/>
        </w:rPr>
        <w:t>Recommendation:</w:t>
      </w:r>
    </w:p>
    <w:p w14:paraId="47CD7BD9" w14:textId="77777777" w:rsidR="00000F69" w:rsidRPr="00000F69" w:rsidRDefault="00000F69" w:rsidP="00000F69">
      <w:r w:rsidRPr="00000F69">
        <w:t>That the SRC wish the Member for Londonderry well in their ongoing cancer treatment</w:t>
      </w:r>
    </w:p>
    <w:p w14:paraId="311512FE" w14:textId="77777777" w:rsidR="00000F69" w:rsidRPr="00000F69" w:rsidRDefault="00000F69" w:rsidP="00000F69"/>
    <w:p w14:paraId="108667FA" w14:textId="77777777" w:rsidR="00000F69" w:rsidRPr="00000F69" w:rsidRDefault="00000F69" w:rsidP="00000F69">
      <w:pPr>
        <w:rPr>
          <w:i/>
          <w:iCs/>
        </w:rPr>
      </w:pPr>
      <w:r w:rsidRPr="00000F69">
        <w:rPr>
          <w:i/>
          <w:iCs/>
        </w:rPr>
        <w:t>Justification/Reason for Recommendation:</w:t>
      </w:r>
    </w:p>
    <w:p w14:paraId="0F4FA329" w14:textId="77777777" w:rsidR="00000F69" w:rsidRPr="00000F69" w:rsidRDefault="00000F69" w:rsidP="00000F69">
      <w:r w:rsidRPr="00000F69">
        <w:t>This will promote cancer awareness within Western Sydney U</w:t>
      </w:r>
    </w:p>
    <w:p w14:paraId="7D331E5A" w14:textId="77777777" w:rsidR="00000F69" w:rsidRPr="00000F69" w:rsidRDefault="00000F69" w:rsidP="00000F69">
      <w:pPr>
        <w:rPr>
          <w:i/>
          <w:iCs/>
        </w:rPr>
      </w:pPr>
    </w:p>
    <w:p w14:paraId="2D206752" w14:textId="77777777" w:rsidR="00000F69" w:rsidRPr="00000F69" w:rsidRDefault="00000F69" w:rsidP="00000F69">
      <w:pPr>
        <w:rPr>
          <w:i/>
          <w:iCs/>
        </w:rPr>
      </w:pPr>
      <w:r w:rsidRPr="00000F69">
        <w:rPr>
          <w:i/>
          <w:iCs/>
        </w:rPr>
        <w:t>Budget Impact: None</w:t>
      </w:r>
    </w:p>
    <w:p w14:paraId="4F287BBF" w14:textId="77777777" w:rsidR="00000F69" w:rsidRPr="00000F69" w:rsidRDefault="00000F69" w:rsidP="00000F69">
      <w:pPr>
        <w:rPr>
          <w:i/>
          <w:iCs/>
        </w:rPr>
      </w:pPr>
    </w:p>
    <w:p w14:paraId="5F2028C0" w14:textId="77777777" w:rsidR="00000F69" w:rsidRPr="00000F69" w:rsidRDefault="00000F69" w:rsidP="00000F69">
      <w:pPr>
        <w:rPr>
          <w:i/>
          <w:iCs/>
        </w:rPr>
      </w:pPr>
    </w:p>
    <w:p w14:paraId="6FC829D6" w14:textId="77777777" w:rsidR="00000F69" w:rsidRPr="00000F69" w:rsidRDefault="00000F69" w:rsidP="00000F69">
      <w:pPr>
        <w:rPr>
          <w:i/>
          <w:iCs/>
        </w:rPr>
      </w:pPr>
      <w:r w:rsidRPr="00000F69">
        <w:rPr>
          <w:b/>
          <w:bCs/>
        </w:rPr>
        <w:t>Proposed Action:</w:t>
      </w:r>
    </w:p>
    <w:p w14:paraId="6CF9D9A5" w14:textId="77777777" w:rsidR="00000F69" w:rsidRPr="00000F69" w:rsidRDefault="00000F69" w:rsidP="00000F69">
      <w:pPr>
        <w:rPr>
          <w:b/>
          <w:bCs/>
        </w:rPr>
      </w:pPr>
      <w:r w:rsidRPr="00000F69">
        <w:rPr>
          <w:b/>
          <w:bCs/>
        </w:rPr>
        <w:t>I move that:</w:t>
      </w:r>
    </w:p>
    <w:p w14:paraId="481F8627" w14:textId="77777777" w:rsidR="00000F69" w:rsidRPr="00000F69" w:rsidRDefault="00000F69" w:rsidP="00000F69">
      <w:pPr>
        <w:pStyle w:val="ListParagraph"/>
        <w:numPr>
          <w:ilvl w:val="0"/>
          <w:numId w:val="9"/>
        </w:numPr>
        <w:spacing w:after="160" w:line="256" w:lineRule="auto"/>
      </w:pPr>
      <w:r w:rsidRPr="00000F69">
        <w:lastRenderedPageBreak/>
        <w:t>The SRC acknowledges the impacts of cancer on students and their families, and commits to raising awareness for cancer and cancer research particularly where students are affected</w:t>
      </w:r>
    </w:p>
    <w:p w14:paraId="7C6A5FB4" w14:textId="77777777" w:rsidR="00000F69" w:rsidRPr="00000F69" w:rsidRDefault="00000F69" w:rsidP="00000F69">
      <w:pPr>
        <w:pStyle w:val="ListParagraph"/>
        <w:numPr>
          <w:ilvl w:val="0"/>
          <w:numId w:val="9"/>
        </w:numPr>
        <w:spacing w:after="160" w:line="256" w:lineRule="auto"/>
      </w:pPr>
      <w:r w:rsidRPr="00000F69">
        <w:t>The SRC considers future events or engagements where awareness for cancer and cancer research can be made</w:t>
      </w:r>
    </w:p>
    <w:p w14:paraId="17E67EEB" w14:textId="77777777" w:rsidR="00000F69" w:rsidRPr="00000F69" w:rsidRDefault="00000F69" w:rsidP="00000F69">
      <w:pPr>
        <w:pStyle w:val="ListParagraph"/>
        <w:numPr>
          <w:ilvl w:val="0"/>
          <w:numId w:val="9"/>
        </w:numPr>
        <w:spacing w:after="160" w:line="256" w:lineRule="auto"/>
      </w:pPr>
      <w:r w:rsidRPr="00000F69">
        <w:t>The SRC wishes the Member for Londonderry Prue Car MP well in her recovery from cancer, and commits to engaging with students with direct or indirect experience with cancer to raise awareness about cancer’s impact</w:t>
      </w:r>
    </w:p>
    <w:p w14:paraId="009FC109" w14:textId="77777777" w:rsidR="00000F69" w:rsidRPr="00000F69" w:rsidRDefault="00000F69" w:rsidP="00000F69">
      <w:pPr>
        <w:spacing w:line="256" w:lineRule="auto"/>
      </w:pPr>
    </w:p>
    <w:p w14:paraId="0BBD2A93" w14:textId="3A4EF428" w:rsidR="00000F69" w:rsidRPr="00000F69" w:rsidRDefault="00000F69" w:rsidP="00000F69">
      <w:pPr>
        <w:rPr>
          <w:i/>
          <w:iCs/>
        </w:rPr>
      </w:pPr>
    </w:p>
    <w:p w14:paraId="7316F4A2" w14:textId="77777777" w:rsidR="00000F69" w:rsidRPr="00000F69" w:rsidRDefault="00000F69" w:rsidP="00000F69">
      <w:pPr>
        <w:spacing w:line="256" w:lineRule="auto"/>
        <w:rPr>
          <w:rFonts w:ascii="Calibri" w:eastAsia="Calibri" w:hAnsi="Calibri" w:cs="Calibri"/>
          <w:color w:val="212121"/>
        </w:rPr>
      </w:pPr>
    </w:p>
    <w:p w14:paraId="52B3EF23" w14:textId="1E3E2C84" w:rsidR="00000F69" w:rsidRPr="00000F69" w:rsidRDefault="00000F69" w:rsidP="00000F69">
      <w:pPr>
        <w:pStyle w:val="Heading2"/>
      </w:pPr>
      <w:r w:rsidRPr="00000F69">
        <w:t>Motion 11.9: NSW Climate Change</w:t>
      </w:r>
    </w:p>
    <w:tbl>
      <w:tblPr>
        <w:tblStyle w:val="TableGrid"/>
        <w:tblW w:w="0" w:type="auto"/>
        <w:tblLayout w:type="fixed"/>
        <w:tblLook w:val="06A0" w:firstRow="1" w:lastRow="0" w:firstColumn="1" w:lastColumn="0" w:noHBand="1" w:noVBand="1"/>
      </w:tblPr>
      <w:tblGrid>
        <w:gridCol w:w="1218"/>
        <w:gridCol w:w="8142"/>
      </w:tblGrid>
      <w:tr w:rsidR="00000F69" w:rsidRPr="00000F69" w14:paraId="12C00ADF" w14:textId="77777777" w:rsidTr="005F321E">
        <w:trPr>
          <w:trHeight w:val="64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9F2BF" w14:textId="77777777" w:rsidR="00000F69" w:rsidRPr="00000F69" w:rsidRDefault="00000F69" w:rsidP="00B827F5">
            <w:pPr>
              <w:spacing w:line="257" w:lineRule="auto"/>
            </w:pPr>
            <w:r w:rsidRPr="00000F69">
              <w:rPr>
                <w:rFonts w:ascii="Calibri" w:eastAsia="Calibri" w:hAnsi="Calibri" w:cs="Calibri"/>
                <w:b/>
                <w:bCs/>
              </w:rPr>
              <w:t>Issue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26BD8" w14:textId="77777777" w:rsidR="00000F69" w:rsidRPr="00000F69" w:rsidRDefault="00000F69" w:rsidP="00B827F5">
            <w:pPr>
              <w:spacing w:line="257" w:lineRule="auto"/>
            </w:pPr>
            <w:r w:rsidRPr="00000F69">
              <w:rPr>
                <w:rFonts w:ascii="Calibri" w:eastAsia="Calibri" w:hAnsi="Calibri" w:cs="Calibri"/>
              </w:rPr>
              <w:t>Ongoing flooding and unmanaged weather conditions throughout NSW</w:t>
            </w:r>
          </w:p>
        </w:tc>
      </w:tr>
      <w:tr w:rsidR="00000F69" w:rsidRPr="00000F69" w14:paraId="0CC46690"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DD8D6" w14:textId="77777777" w:rsidR="00000F69" w:rsidRPr="00000F69" w:rsidRDefault="00000F69" w:rsidP="00B827F5">
            <w:pPr>
              <w:spacing w:line="257" w:lineRule="auto"/>
            </w:pPr>
            <w:r w:rsidRPr="00000F69">
              <w:rPr>
                <w:rFonts w:ascii="Calibri" w:eastAsia="Calibri" w:hAnsi="Calibri" w:cs="Calibri"/>
                <w:b/>
                <w:bCs/>
              </w:rPr>
              <w:t>Date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4830D" w14:textId="77777777" w:rsidR="00000F69" w:rsidRPr="00000F69" w:rsidRDefault="00000F69" w:rsidP="00B827F5">
            <w:pPr>
              <w:spacing w:line="257" w:lineRule="auto"/>
            </w:pPr>
            <w:r w:rsidRPr="00000F69">
              <w:rPr>
                <w:rFonts w:ascii="Calibri" w:eastAsia="Calibri" w:hAnsi="Calibri" w:cs="Calibri"/>
              </w:rPr>
              <w:t>28.09.2022</w:t>
            </w:r>
          </w:p>
        </w:tc>
      </w:tr>
      <w:tr w:rsidR="00000F69" w:rsidRPr="00000F69" w14:paraId="57683586" w14:textId="77777777" w:rsidTr="005F321E">
        <w:trPr>
          <w:trHeight w:val="37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9F57CF" w14:textId="77777777" w:rsidR="00000F69" w:rsidRPr="00000F69" w:rsidRDefault="00000F69" w:rsidP="00B827F5">
            <w:pPr>
              <w:spacing w:line="257" w:lineRule="auto"/>
            </w:pPr>
            <w:r w:rsidRPr="00000F69">
              <w:rPr>
                <w:rFonts w:ascii="Calibri" w:eastAsia="Calibri" w:hAnsi="Calibri" w:cs="Calibri"/>
                <w:b/>
                <w:bCs/>
              </w:rPr>
              <w:t>Mover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89490" w14:textId="77777777" w:rsidR="00000F69" w:rsidRPr="00000F69" w:rsidRDefault="00000F69" w:rsidP="00B827F5">
            <w:pPr>
              <w:spacing w:line="257" w:lineRule="auto"/>
            </w:pPr>
            <w:r w:rsidRPr="00000F69">
              <w:rPr>
                <w:rFonts w:ascii="Calibri" w:eastAsia="Calibri" w:hAnsi="Calibri" w:cs="Calibri"/>
              </w:rPr>
              <w:t>Jordan</w:t>
            </w:r>
          </w:p>
        </w:tc>
      </w:tr>
      <w:tr w:rsidR="00000F69" w:rsidRPr="00000F69" w14:paraId="30F3C77D"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DA2E05" w14:textId="77777777" w:rsidR="00000F69" w:rsidRPr="00000F69" w:rsidRDefault="00000F69" w:rsidP="00B827F5">
            <w:pPr>
              <w:spacing w:line="257" w:lineRule="auto"/>
            </w:pPr>
            <w:r w:rsidRPr="00000F69">
              <w:rPr>
                <w:rFonts w:ascii="Calibri" w:eastAsia="Calibri" w:hAnsi="Calibri" w:cs="Calibri"/>
                <w:b/>
                <w:bCs/>
              </w:rPr>
              <w:t>Seconder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45592" w14:textId="77777777" w:rsidR="00000F69" w:rsidRPr="00000F69" w:rsidRDefault="00000F69" w:rsidP="00B827F5">
            <w:pPr>
              <w:spacing w:line="257" w:lineRule="auto"/>
              <w:rPr>
                <w:rFonts w:ascii="Calibri" w:eastAsia="Calibri" w:hAnsi="Calibri" w:cs="Calibri"/>
              </w:rPr>
            </w:pPr>
            <w:r w:rsidRPr="00000F69">
              <w:rPr>
                <w:rFonts w:ascii="Calibri" w:eastAsia="Calibri" w:hAnsi="Calibri" w:cs="Calibri"/>
              </w:rPr>
              <w:t>Crystal</w:t>
            </w:r>
          </w:p>
        </w:tc>
      </w:tr>
    </w:tbl>
    <w:p w14:paraId="1338CD38" w14:textId="77777777" w:rsidR="00000F69" w:rsidRPr="00000F69" w:rsidRDefault="00000F69" w:rsidP="00000F69">
      <w:pPr>
        <w:spacing w:line="257" w:lineRule="auto"/>
      </w:pPr>
      <w:r w:rsidRPr="00000F69">
        <w:rPr>
          <w:rFonts w:ascii="Calibri" w:eastAsia="Calibri" w:hAnsi="Calibri" w:cs="Calibri"/>
          <w:i/>
          <w:iCs/>
        </w:rPr>
        <w:t>Issue Description:</w:t>
      </w:r>
    </w:p>
    <w:p w14:paraId="0525A9C6" w14:textId="77777777" w:rsidR="00000F69" w:rsidRPr="00000F69" w:rsidRDefault="00000F69" w:rsidP="00000F69">
      <w:pPr>
        <w:spacing w:line="257" w:lineRule="auto"/>
      </w:pPr>
      <w:r w:rsidRPr="00000F69">
        <w:rPr>
          <w:rFonts w:ascii="Calibri" w:eastAsia="Calibri" w:hAnsi="Calibri" w:cs="Calibri"/>
        </w:rPr>
        <w:t xml:space="preserve">The ongoing impacts of climate change have resulted in an increase in extreme weather disasters, including flooding in the Penrith-Hawkesbury areas and across the state. Most recently, a significant hailstorm hit the Blue Mountains, Hawkesbury, </w:t>
      </w:r>
      <w:proofErr w:type="spellStart"/>
      <w:r w:rsidRPr="00000F69">
        <w:rPr>
          <w:rFonts w:ascii="Calibri" w:eastAsia="Calibri" w:hAnsi="Calibri" w:cs="Calibri"/>
        </w:rPr>
        <w:t>Wollondilly</w:t>
      </w:r>
      <w:proofErr w:type="spellEnd"/>
      <w:r w:rsidRPr="00000F69">
        <w:rPr>
          <w:rFonts w:ascii="Calibri" w:eastAsia="Calibri" w:hAnsi="Calibri" w:cs="Calibri"/>
        </w:rPr>
        <w:t xml:space="preserve">, </w:t>
      </w:r>
      <w:proofErr w:type="spellStart"/>
      <w:r w:rsidRPr="00000F69">
        <w:rPr>
          <w:rFonts w:ascii="Calibri" w:eastAsia="Calibri" w:hAnsi="Calibri" w:cs="Calibri"/>
        </w:rPr>
        <w:t>Wingecarribee</w:t>
      </w:r>
      <w:proofErr w:type="spellEnd"/>
      <w:r w:rsidRPr="00000F69">
        <w:rPr>
          <w:rFonts w:ascii="Calibri" w:eastAsia="Calibri" w:hAnsi="Calibri" w:cs="Calibri"/>
        </w:rPr>
        <w:t xml:space="preserve">, Greater Wollongong and Sydney areas on 28.09.2022, resulting in flash flooding and severe damage to properties. Since 22 </w:t>
      </w:r>
      <w:proofErr w:type="spellStart"/>
      <w:r w:rsidRPr="00000F69">
        <w:rPr>
          <w:rFonts w:ascii="Calibri" w:eastAsia="Calibri" w:hAnsi="Calibri" w:cs="Calibri"/>
        </w:rPr>
        <w:t>Feburary</w:t>
      </w:r>
      <w:proofErr w:type="spellEnd"/>
      <w:r w:rsidRPr="00000F69">
        <w:rPr>
          <w:rFonts w:ascii="Calibri" w:eastAsia="Calibri" w:hAnsi="Calibri" w:cs="Calibri"/>
        </w:rPr>
        <w:t xml:space="preserve"> 2022, NSW has seen seven major events of flooding which has had significant impact across the state, particularly within Western Sydney.</w:t>
      </w:r>
    </w:p>
    <w:p w14:paraId="10EECEE6" w14:textId="77777777" w:rsidR="00000F69" w:rsidRPr="00000F69" w:rsidRDefault="00000F69" w:rsidP="00000F69">
      <w:pPr>
        <w:spacing w:line="257" w:lineRule="auto"/>
      </w:pPr>
      <w:r w:rsidRPr="00000F69">
        <w:rPr>
          <w:rFonts w:ascii="Calibri" w:eastAsia="Calibri" w:hAnsi="Calibri" w:cs="Calibri"/>
        </w:rPr>
        <w:t xml:space="preserve">The New South Wales government’s previous proposal to raise the wall of the </w:t>
      </w:r>
      <w:proofErr w:type="spellStart"/>
      <w:r w:rsidRPr="00000F69">
        <w:rPr>
          <w:rFonts w:ascii="Calibri" w:eastAsia="Calibri" w:hAnsi="Calibri" w:cs="Calibri"/>
        </w:rPr>
        <w:t>Warragamba</w:t>
      </w:r>
      <w:proofErr w:type="spellEnd"/>
      <w:r w:rsidRPr="00000F69">
        <w:rPr>
          <w:rFonts w:ascii="Calibri" w:eastAsia="Calibri" w:hAnsi="Calibri" w:cs="Calibri"/>
        </w:rPr>
        <w:t xml:space="preserve"> Dam could result in complete inundation of some cultural sites of the </w:t>
      </w:r>
      <w:proofErr w:type="spellStart"/>
      <w:r w:rsidRPr="00000F69">
        <w:rPr>
          <w:rFonts w:ascii="Calibri" w:eastAsia="Calibri" w:hAnsi="Calibri" w:cs="Calibri"/>
        </w:rPr>
        <w:t>Darug</w:t>
      </w:r>
      <w:proofErr w:type="spellEnd"/>
      <w:r w:rsidRPr="00000F69">
        <w:rPr>
          <w:rFonts w:ascii="Calibri" w:eastAsia="Calibri" w:hAnsi="Calibri" w:cs="Calibri"/>
        </w:rPr>
        <w:t xml:space="preserve"> and </w:t>
      </w:r>
      <w:proofErr w:type="spellStart"/>
      <w:r w:rsidRPr="00000F69">
        <w:rPr>
          <w:rFonts w:ascii="Calibri" w:eastAsia="Calibri" w:hAnsi="Calibri" w:cs="Calibri"/>
        </w:rPr>
        <w:t>Gundungarra</w:t>
      </w:r>
      <w:proofErr w:type="spellEnd"/>
      <w:r w:rsidRPr="00000F69">
        <w:rPr>
          <w:rFonts w:ascii="Calibri" w:eastAsia="Calibri" w:hAnsi="Calibri" w:cs="Calibri"/>
        </w:rPr>
        <w:t xml:space="preserve"> people in the area and is at odds with Australia’s obligations under the world heritage convention. According to present forecasts, the number of people living and working in the valley will rise from 150,000 now to 257,000 by 2041. </w:t>
      </w:r>
    </w:p>
    <w:p w14:paraId="34840959" w14:textId="77777777" w:rsidR="00000F69" w:rsidRPr="00000F69" w:rsidRDefault="00000F69" w:rsidP="00000F69">
      <w:pPr>
        <w:spacing w:line="257" w:lineRule="auto"/>
      </w:pPr>
      <w:r w:rsidRPr="00000F69">
        <w:rPr>
          <w:rFonts w:ascii="Calibri" w:eastAsia="Calibri" w:hAnsi="Calibri" w:cs="Calibri"/>
        </w:rPr>
        <w:t>This has impacted the university, with multiple campus closures as a result, and students who have experienced the impact of the floods.</w:t>
      </w:r>
    </w:p>
    <w:p w14:paraId="48677339" w14:textId="77777777" w:rsidR="00000F69" w:rsidRPr="00000F69" w:rsidRDefault="00000F69" w:rsidP="00000F69">
      <w:pPr>
        <w:spacing w:line="257" w:lineRule="auto"/>
      </w:pPr>
      <w:r w:rsidRPr="00000F69">
        <w:rPr>
          <w:rFonts w:ascii="Calibri" w:eastAsia="Calibri" w:hAnsi="Calibri" w:cs="Calibri"/>
          <w:i/>
          <w:iCs/>
        </w:rPr>
        <w:t>Portfolios/Students Impacted:</w:t>
      </w:r>
    </w:p>
    <w:p w14:paraId="43BC2E05" w14:textId="77777777" w:rsidR="00000F69" w:rsidRPr="00000F69" w:rsidRDefault="00000F69" w:rsidP="00000F69">
      <w:pPr>
        <w:spacing w:line="257" w:lineRule="auto"/>
      </w:pPr>
      <w:r w:rsidRPr="00000F69">
        <w:rPr>
          <w:rFonts w:ascii="Calibri" w:eastAsia="Calibri" w:hAnsi="Calibri" w:cs="Calibri"/>
        </w:rPr>
        <w:t>All students.</w:t>
      </w:r>
    </w:p>
    <w:p w14:paraId="253E4744" w14:textId="77777777" w:rsidR="00000F69" w:rsidRPr="00000F69" w:rsidRDefault="00000F69" w:rsidP="00000F69">
      <w:pPr>
        <w:spacing w:line="257" w:lineRule="auto"/>
      </w:pPr>
      <w:r w:rsidRPr="00000F69">
        <w:rPr>
          <w:rFonts w:ascii="Calibri" w:eastAsia="Calibri" w:hAnsi="Calibri" w:cs="Calibri"/>
          <w:i/>
          <w:iCs/>
        </w:rPr>
        <w:t>Recommendation:</w:t>
      </w:r>
    </w:p>
    <w:p w14:paraId="6140C030" w14:textId="77777777" w:rsidR="00000F69" w:rsidRPr="00000F69" w:rsidRDefault="00000F69" w:rsidP="00000F69">
      <w:pPr>
        <w:spacing w:line="257" w:lineRule="auto"/>
      </w:pPr>
      <w:r w:rsidRPr="00000F69">
        <w:rPr>
          <w:rFonts w:ascii="Calibri" w:eastAsia="Calibri" w:hAnsi="Calibri" w:cs="Calibri"/>
        </w:rPr>
        <w:t>The Western Sydney University SRC must encourage action against the growing issues that are being presented by climate change.</w:t>
      </w:r>
    </w:p>
    <w:p w14:paraId="0C19CC08" w14:textId="77777777" w:rsidR="00000F69" w:rsidRPr="00000F69" w:rsidRDefault="00000F69" w:rsidP="00000F69">
      <w:pPr>
        <w:spacing w:line="257" w:lineRule="auto"/>
      </w:pPr>
      <w:r w:rsidRPr="00000F69">
        <w:rPr>
          <w:rFonts w:ascii="Calibri" w:eastAsia="Calibri" w:hAnsi="Calibri" w:cs="Calibri"/>
          <w:i/>
          <w:iCs/>
        </w:rPr>
        <w:t xml:space="preserve">Justification/Reason for Recommendation: </w:t>
      </w:r>
    </w:p>
    <w:p w14:paraId="54B4F32C" w14:textId="77777777" w:rsidR="00000F69" w:rsidRPr="00000F69" w:rsidRDefault="00000F69" w:rsidP="00000F69">
      <w:pPr>
        <w:spacing w:line="257" w:lineRule="auto"/>
      </w:pPr>
      <w:r w:rsidRPr="00000F69">
        <w:rPr>
          <w:rFonts w:ascii="Calibri" w:eastAsia="Calibri" w:hAnsi="Calibri" w:cs="Calibri"/>
        </w:rPr>
        <w:t>To reinforce support for all affected by the floods, and to call on further action to be taken</w:t>
      </w:r>
    </w:p>
    <w:p w14:paraId="3CE1B587" w14:textId="77777777" w:rsidR="00000F69" w:rsidRPr="00000F69" w:rsidRDefault="00000F69" w:rsidP="00000F69">
      <w:pPr>
        <w:spacing w:line="257" w:lineRule="auto"/>
      </w:pPr>
      <w:r w:rsidRPr="00000F69">
        <w:rPr>
          <w:rFonts w:ascii="Calibri" w:eastAsia="Calibri" w:hAnsi="Calibri" w:cs="Calibri"/>
          <w:i/>
          <w:iCs/>
        </w:rPr>
        <w:t xml:space="preserve">Budget Impact: </w:t>
      </w:r>
    </w:p>
    <w:p w14:paraId="39FDCE04" w14:textId="77777777" w:rsidR="00000F69" w:rsidRPr="00000F69" w:rsidRDefault="00000F69" w:rsidP="00000F69">
      <w:pPr>
        <w:spacing w:line="257" w:lineRule="auto"/>
      </w:pPr>
      <w:r w:rsidRPr="00000F69">
        <w:rPr>
          <w:rFonts w:ascii="Calibri" w:eastAsia="Calibri" w:hAnsi="Calibri" w:cs="Calibri"/>
        </w:rPr>
        <w:t>This does not affect the SRC Budget.</w:t>
      </w:r>
    </w:p>
    <w:p w14:paraId="58D53E5A" w14:textId="77777777" w:rsidR="00000F69" w:rsidRPr="00000F69" w:rsidRDefault="00000F69" w:rsidP="00000F69">
      <w:pPr>
        <w:spacing w:line="257" w:lineRule="auto"/>
      </w:pPr>
      <w:r w:rsidRPr="00000F69">
        <w:rPr>
          <w:rFonts w:ascii="Calibri" w:eastAsia="Calibri" w:hAnsi="Calibri" w:cs="Calibri"/>
          <w:b/>
          <w:bCs/>
        </w:rPr>
        <w:t>Proposed Action:</w:t>
      </w:r>
    </w:p>
    <w:p w14:paraId="07C5E6CE" w14:textId="77777777" w:rsidR="00000F69" w:rsidRPr="00000F69" w:rsidRDefault="00000F69" w:rsidP="00000F69">
      <w:pPr>
        <w:spacing w:line="257" w:lineRule="auto"/>
        <w:rPr>
          <w:rFonts w:ascii="Calibri" w:eastAsia="Calibri" w:hAnsi="Calibri" w:cs="Calibri"/>
          <w:b/>
          <w:bCs/>
        </w:rPr>
      </w:pPr>
      <w:r w:rsidRPr="00000F69">
        <w:rPr>
          <w:rFonts w:ascii="Calibri" w:eastAsia="Calibri" w:hAnsi="Calibri" w:cs="Calibri"/>
          <w:b/>
          <w:bCs/>
        </w:rPr>
        <w:t>I move that:</w:t>
      </w:r>
    </w:p>
    <w:p w14:paraId="4E3413B9" w14:textId="77777777" w:rsidR="00000F69" w:rsidRPr="00000F69" w:rsidRDefault="00000F69" w:rsidP="00000F69">
      <w:pPr>
        <w:pStyle w:val="ListParagraph"/>
        <w:numPr>
          <w:ilvl w:val="0"/>
          <w:numId w:val="7"/>
        </w:numPr>
        <w:spacing w:after="160" w:line="259" w:lineRule="auto"/>
        <w:rPr>
          <w:rFonts w:ascii="Calibri" w:eastAsia="Calibri" w:hAnsi="Calibri" w:cs="Calibri"/>
        </w:rPr>
      </w:pPr>
      <w:r w:rsidRPr="00000F69">
        <w:rPr>
          <w:rFonts w:ascii="Calibri" w:eastAsia="Calibri" w:hAnsi="Calibri" w:cs="Calibri"/>
        </w:rPr>
        <w:t xml:space="preserve">The Western SRC condemns the </w:t>
      </w:r>
      <w:proofErr w:type="spellStart"/>
      <w:r w:rsidRPr="00000F69">
        <w:rPr>
          <w:rFonts w:ascii="Calibri" w:eastAsia="Calibri" w:hAnsi="Calibri" w:cs="Calibri"/>
        </w:rPr>
        <w:t>Perrottet</w:t>
      </w:r>
      <w:proofErr w:type="spellEnd"/>
      <w:r w:rsidRPr="00000F69">
        <w:rPr>
          <w:rFonts w:ascii="Calibri" w:eastAsia="Calibri" w:hAnsi="Calibri" w:cs="Calibri"/>
        </w:rPr>
        <w:t xml:space="preserve"> Liberal Government for its poor response to these catastrophic weather events, and its failure to commit to basic housing safety for Western Sydney U Students</w:t>
      </w:r>
    </w:p>
    <w:p w14:paraId="3EE58476" w14:textId="77777777" w:rsidR="00000F69" w:rsidRPr="00000F69" w:rsidRDefault="00000F69" w:rsidP="00000F69">
      <w:pPr>
        <w:pStyle w:val="ListParagraph"/>
        <w:numPr>
          <w:ilvl w:val="0"/>
          <w:numId w:val="7"/>
        </w:numPr>
        <w:spacing w:after="160" w:line="259" w:lineRule="auto"/>
        <w:rPr>
          <w:rFonts w:ascii="Calibri" w:eastAsia="Calibri" w:hAnsi="Calibri" w:cs="Calibri"/>
        </w:rPr>
      </w:pPr>
      <w:r w:rsidRPr="00000F69">
        <w:rPr>
          <w:rFonts w:ascii="Calibri" w:eastAsia="Calibri" w:hAnsi="Calibri" w:cs="Calibri"/>
        </w:rPr>
        <w:lastRenderedPageBreak/>
        <w:t xml:space="preserve">The Western SRC condemns the </w:t>
      </w:r>
      <w:proofErr w:type="spellStart"/>
      <w:r w:rsidRPr="00000F69">
        <w:rPr>
          <w:rFonts w:ascii="Calibri" w:eastAsia="Calibri" w:hAnsi="Calibri" w:cs="Calibri"/>
        </w:rPr>
        <w:t>Perrottet</w:t>
      </w:r>
      <w:proofErr w:type="spellEnd"/>
      <w:r w:rsidRPr="00000F69">
        <w:rPr>
          <w:rFonts w:ascii="Calibri" w:eastAsia="Calibri" w:hAnsi="Calibri" w:cs="Calibri"/>
        </w:rPr>
        <w:t xml:space="preserve"> Liberal Government for failing to improve its planning and responses for any following events.</w:t>
      </w:r>
    </w:p>
    <w:p w14:paraId="06177E0F" w14:textId="77777777" w:rsidR="00000F69" w:rsidRPr="00000F69" w:rsidRDefault="00000F69" w:rsidP="00000F69">
      <w:pPr>
        <w:pStyle w:val="ListParagraph"/>
        <w:numPr>
          <w:ilvl w:val="0"/>
          <w:numId w:val="7"/>
        </w:numPr>
        <w:spacing w:after="160" w:line="259" w:lineRule="auto"/>
        <w:rPr>
          <w:rFonts w:ascii="Calibri" w:eastAsia="Calibri" w:hAnsi="Calibri" w:cs="Calibri"/>
        </w:rPr>
      </w:pPr>
      <w:r w:rsidRPr="00000F69">
        <w:rPr>
          <w:rFonts w:ascii="Calibri" w:eastAsia="Calibri" w:hAnsi="Calibri" w:cs="Calibri"/>
        </w:rPr>
        <w:t>The Western SRC commits to raising awareness about this important initiative.</w:t>
      </w:r>
    </w:p>
    <w:p w14:paraId="4E4BBB19" w14:textId="77777777" w:rsidR="00000F69" w:rsidRPr="00000F69" w:rsidRDefault="00000F69" w:rsidP="00000F69">
      <w:pPr>
        <w:pStyle w:val="ListParagraph"/>
        <w:numPr>
          <w:ilvl w:val="0"/>
          <w:numId w:val="7"/>
        </w:numPr>
        <w:spacing w:after="160" w:line="259" w:lineRule="auto"/>
        <w:rPr>
          <w:rFonts w:ascii="Calibri" w:eastAsia="Calibri" w:hAnsi="Calibri" w:cs="Calibri"/>
        </w:rPr>
      </w:pPr>
      <w:r w:rsidRPr="00000F69">
        <w:rPr>
          <w:rFonts w:ascii="Calibri" w:eastAsia="Calibri" w:hAnsi="Calibri" w:cs="Calibri"/>
        </w:rPr>
        <w:t>The Western SRC calls on the University to provide additional support to students in these affected areas.</w:t>
      </w:r>
    </w:p>
    <w:p w14:paraId="4A558A05" w14:textId="77777777" w:rsidR="00000F69" w:rsidRPr="00000F69" w:rsidRDefault="00000F69" w:rsidP="00000F69">
      <w:pPr>
        <w:spacing w:line="256" w:lineRule="auto"/>
        <w:rPr>
          <w:rFonts w:ascii="Calibri" w:eastAsia="Calibri" w:hAnsi="Calibri" w:cs="Calibri"/>
          <w:color w:val="212121"/>
        </w:rPr>
      </w:pPr>
    </w:p>
    <w:p w14:paraId="4E9CB6C9" w14:textId="01F983F1" w:rsidR="00000F69" w:rsidRPr="00000F69" w:rsidRDefault="00000F69" w:rsidP="00000F69">
      <w:pPr>
        <w:rPr>
          <w:i/>
          <w:iCs/>
        </w:rPr>
      </w:pPr>
    </w:p>
    <w:p w14:paraId="6D1D161B" w14:textId="77777777" w:rsidR="00000F69" w:rsidRPr="00000F69" w:rsidRDefault="00000F69" w:rsidP="00000F69">
      <w:pPr>
        <w:spacing w:line="256" w:lineRule="auto"/>
        <w:rPr>
          <w:rFonts w:ascii="Calibri" w:eastAsia="Calibri" w:hAnsi="Calibri" w:cs="Calibri"/>
          <w:color w:val="212121"/>
        </w:rPr>
      </w:pPr>
    </w:p>
    <w:p w14:paraId="0FE608E4" w14:textId="0046EA27" w:rsidR="00000F69" w:rsidRPr="00000F69" w:rsidRDefault="00000F69" w:rsidP="00000F69">
      <w:pPr>
        <w:pStyle w:val="Heading2"/>
      </w:pPr>
      <w:r w:rsidRPr="00000F69">
        <w:t>Motion 11.10: Teachers Shortages</w:t>
      </w:r>
    </w:p>
    <w:tbl>
      <w:tblPr>
        <w:tblStyle w:val="TableGrid"/>
        <w:tblW w:w="0" w:type="auto"/>
        <w:tblLayout w:type="fixed"/>
        <w:tblLook w:val="06A0" w:firstRow="1" w:lastRow="0" w:firstColumn="1" w:lastColumn="0" w:noHBand="1" w:noVBand="1"/>
      </w:tblPr>
      <w:tblGrid>
        <w:gridCol w:w="1218"/>
        <w:gridCol w:w="8142"/>
      </w:tblGrid>
      <w:tr w:rsidR="00000F69" w:rsidRPr="00000F69" w14:paraId="107E129F" w14:textId="77777777" w:rsidTr="005F321E">
        <w:trPr>
          <w:trHeight w:val="64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FC8B5" w14:textId="77777777" w:rsidR="00000F69" w:rsidRPr="00000F69" w:rsidRDefault="00000F69" w:rsidP="00B827F5">
            <w:pPr>
              <w:spacing w:line="257" w:lineRule="auto"/>
            </w:pPr>
            <w:r w:rsidRPr="00000F69">
              <w:rPr>
                <w:rFonts w:ascii="Calibri" w:eastAsia="Calibri" w:hAnsi="Calibri" w:cs="Calibri"/>
                <w:b/>
                <w:bCs/>
              </w:rPr>
              <w:t>Issue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36BDF" w14:textId="77777777" w:rsidR="00000F69" w:rsidRPr="00000F69" w:rsidRDefault="00000F69" w:rsidP="00B827F5">
            <w:pPr>
              <w:spacing w:line="257" w:lineRule="auto"/>
            </w:pPr>
            <w:r w:rsidRPr="00000F69">
              <w:rPr>
                <w:rFonts w:ascii="Calibri" w:eastAsia="Calibri" w:hAnsi="Calibri" w:cs="Calibri"/>
              </w:rPr>
              <w:t>One-fifth of last year’s Education graduates are not registered as teachers.</w:t>
            </w:r>
          </w:p>
        </w:tc>
      </w:tr>
      <w:tr w:rsidR="00000F69" w:rsidRPr="00000F69" w14:paraId="02C4303A"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D119D" w14:textId="77777777" w:rsidR="00000F69" w:rsidRPr="00000F69" w:rsidRDefault="00000F69" w:rsidP="00B827F5">
            <w:pPr>
              <w:spacing w:line="257" w:lineRule="auto"/>
            </w:pPr>
            <w:r w:rsidRPr="00000F69">
              <w:rPr>
                <w:rFonts w:ascii="Calibri" w:eastAsia="Calibri" w:hAnsi="Calibri" w:cs="Calibri"/>
                <w:b/>
                <w:bCs/>
              </w:rPr>
              <w:t>Date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9822F" w14:textId="77777777" w:rsidR="00000F69" w:rsidRPr="00000F69" w:rsidRDefault="00000F69" w:rsidP="00B827F5">
            <w:pPr>
              <w:spacing w:line="257" w:lineRule="auto"/>
            </w:pPr>
            <w:r w:rsidRPr="00000F69">
              <w:rPr>
                <w:rFonts w:ascii="Calibri" w:eastAsia="Calibri" w:hAnsi="Calibri" w:cs="Calibri"/>
              </w:rPr>
              <w:t>30.09.2022</w:t>
            </w:r>
          </w:p>
        </w:tc>
      </w:tr>
      <w:tr w:rsidR="00000F69" w:rsidRPr="00000F69" w14:paraId="08E31C04" w14:textId="77777777" w:rsidTr="005F321E">
        <w:trPr>
          <w:trHeight w:val="37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ACACE" w14:textId="77777777" w:rsidR="00000F69" w:rsidRPr="00000F69" w:rsidRDefault="00000F69" w:rsidP="00B827F5">
            <w:pPr>
              <w:spacing w:line="257" w:lineRule="auto"/>
            </w:pPr>
            <w:r w:rsidRPr="00000F69">
              <w:rPr>
                <w:rFonts w:ascii="Calibri" w:eastAsia="Calibri" w:hAnsi="Calibri" w:cs="Calibri"/>
                <w:b/>
                <w:bCs/>
              </w:rPr>
              <w:t>Mover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C32158" w14:textId="77777777" w:rsidR="00000F69" w:rsidRPr="00000F69" w:rsidRDefault="00000F69" w:rsidP="00B827F5">
            <w:pPr>
              <w:spacing w:line="257" w:lineRule="auto"/>
            </w:pPr>
            <w:r w:rsidRPr="00000F69">
              <w:rPr>
                <w:rFonts w:ascii="Calibri" w:eastAsia="Calibri" w:hAnsi="Calibri" w:cs="Calibri"/>
              </w:rPr>
              <w:t>Jordan</w:t>
            </w:r>
          </w:p>
        </w:tc>
      </w:tr>
      <w:tr w:rsidR="00000F69" w:rsidRPr="00000F69" w14:paraId="327492CF"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6806D" w14:textId="77777777" w:rsidR="00000F69" w:rsidRPr="00000F69" w:rsidRDefault="00000F69" w:rsidP="00B827F5">
            <w:pPr>
              <w:spacing w:line="257" w:lineRule="auto"/>
            </w:pPr>
            <w:r w:rsidRPr="00000F69">
              <w:rPr>
                <w:rFonts w:ascii="Calibri" w:eastAsia="Calibri" w:hAnsi="Calibri" w:cs="Calibri"/>
                <w:b/>
                <w:bCs/>
              </w:rPr>
              <w:t>Seconder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98733" w14:textId="77777777" w:rsidR="00000F69" w:rsidRPr="00000F69" w:rsidRDefault="00000F69" w:rsidP="00B827F5">
            <w:pPr>
              <w:spacing w:line="257" w:lineRule="auto"/>
              <w:rPr>
                <w:rFonts w:ascii="Calibri" w:eastAsia="Calibri" w:hAnsi="Calibri" w:cs="Calibri"/>
              </w:rPr>
            </w:pPr>
            <w:r w:rsidRPr="00000F69">
              <w:rPr>
                <w:rFonts w:ascii="Calibri" w:eastAsia="Calibri" w:hAnsi="Calibri" w:cs="Calibri"/>
              </w:rPr>
              <w:t>Julian</w:t>
            </w:r>
          </w:p>
        </w:tc>
      </w:tr>
    </w:tbl>
    <w:p w14:paraId="3D30DC9A" w14:textId="77777777" w:rsidR="00000F69" w:rsidRPr="00000F69" w:rsidRDefault="00000F69" w:rsidP="00000F69">
      <w:pPr>
        <w:rPr>
          <w:rFonts w:ascii="Calibri" w:eastAsia="Calibri" w:hAnsi="Calibri" w:cs="Calibri"/>
          <w:i/>
          <w:iCs/>
        </w:rPr>
      </w:pPr>
      <w:r w:rsidRPr="00000F69">
        <w:rPr>
          <w:rFonts w:ascii="Calibri" w:eastAsia="Calibri" w:hAnsi="Calibri" w:cs="Calibri"/>
          <w:i/>
          <w:iCs/>
        </w:rPr>
        <w:t>Issue Description:</w:t>
      </w:r>
    </w:p>
    <w:p w14:paraId="168BCBC7" w14:textId="77777777" w:rsidR="00000F69" w:rsidRPr="00000F69" w:rsidRDefault="00000F69" w:rsidP="00000F69">
      <w:pPr>
        <w:spacing w:line="257" w:lineRule="auto"/>
        <w:rPr>
          <w:rFonts w:ascii="Calibri" w:eastAsia="Calibri" w:hAnsi="Calibri" w:cs="Calibri"/>
        </w:rPr>
      </w:pPr>
      <w:r w:rsidRPr="00000F69">
        <w:rPr>
          <w:rFonts w:ascii="Calibri" w:eastAsia="Calibri" w:hAnsi="Calibri" w:cs="Calibri"/>
        </w:rPr>
        <w:t>According to state government data, more than 7,000 people received Bachelor of Education and diplomas in education qualifications last year, but 1,418 were not registered as teachers with the NSW Education Standards Authority (NESA).</w:t>
      </w:r>
    </w:p>
    <w:p w14:paraId="0C153DE1" w14:textId="77777777" w:rsidR="00000F69" w:rsidRPr="00000F69" w:rsidRDefault="00000F69" w:rsidP="00000F69">
      <w:pPr>
        <w:spacing w:line="257" w:lineRule="auto"/>
      </w:pPr>
      <w:r w:rsidRPr="00000F69">
        <w:rPr>
          <w:rFonts w:ascii="Calibri" w:eastAsia="Calibri" w:hAnsi="Calibri" w:cs="Calibri"/>
        </w:rPr>
        <w:t>The figures, released in response to a question on notice, showed almost 4,000 graduates across the state were working at government schools and 1,783 at non-government schools. The government did not know what happened to the remaining graduates.</w:t>
      </w:r>
    </w:p>
    <w:p w14:paraId="25F39723" w14:textId="77777777" w:rsidR="00000F69" w:rsidRPr="00000F69" w:rsidRDefault="00000F69" w:rsidP="00000F69">
      <w:pPr>
        <w:spacing w:line="257" w:lineRule="auto"/>
      </w:pPr>
      <w:r w:rsidRPr="00000F69">
        <w:rPr>
          <w:rFonts w:ascii="Calibri" w:eastAsia="Calibri" w:hAnsi="Calibri" w:cs="Calibri"/>
        </w:rPr>
        <w:t>The current shortage of teaching staff in schools is indicative of ongoing poor working conditions, including pay, proposals of unfair payment incentive programs by the NSW Government, and better conditions in managerial positions.</w:t>
      </w:r>
    </w:p>
    <w:p w14:paraId="0CF9EE9D" w14:textId="77777777" w:rsidR="00000F69" w:rsidRPr="00000F69" w:rsidRDefault="00000F69" w:rsidP="00000F69">
      <w:pPr>
        <w:spacing w:line="257" w:lineRule="auto"/>
      </w:pPr>
      <w:r w:rsidRPr="00000F69">
        <w:rPr>
          <w:rFonts w:ascii="Calibri" w:eastAsia="Calibri" w:hAnsi="Calibri" w:cs="Calibri"/>
          <w:i/>
          <w:iCs/>
        </w:rPr>
        <w:t>Portfolios/Students Impacted:</w:t>
      </w:r>
    </w:p>
    <w:p w14:paraId="6B43A8CA" w14:textId="77777777" w:rsidR="00000F69" w:rsidRPr="00000F69" w:rsidRDefault="00000F69" w:rsidP="00000F69">
      <w:pPr>
        <w:spacing w:line="257" w:lineRule="auto"/>
      </w:pPr>
      <w:r w:rsidRPr="00000F69">
        <w:rPr>
          <w:rFonts w:ascii="Calibri" w:eastAsia="Calibri" w:hAnsi="Calibri" w:cs="Calibri"/>
        </w:rPr>
        <w:t>All students in education disciplines.</w:t>
      </w:r>
    </w:p>
    <w:p w14:paraId="1DAF5096" w14:textId="77777777" w:rsidR="00000F69" w:rsidRPr="00000F69" w:rsidRDefault="00000F69" w:rsidP="00000F69">
      <w:pPr>
        <w:spacing w:line="257" w:lineRule="auto"/>
      </w:pPr>
      <w:r w:rsidRPr="00000F69">
        <w:rPr>
          <w:rFonts w:ascii="Calibri" w:eastAsia="Calibri" w:hAnsi="Calibri" w:cs="Calibri"/>
          <w:i/>
          <w:iCs/>
        </w:rPr>
        <w:t>Recommendation:</w:t>
      </w:r>
    </w:p>
    <w:p w14:paraId="69B34010" w14:textId="77777777" w:rsidR="00000F69" w:rsidRPr="00000F69" w:rsidRDefault="00000F69" w:rsidP="00000F69">
      <w:pPr>
        <w:spacing w:line="257" w:lineRule="auto"/>
      </w:pPr>
      <w:r w:rsidRPr="00000F69">
        <w:rPr>
          <w:rFonts w:ascii="Calibri" w:eastAsia="Calibri" w:hAnsi="Calibri" w:cs="Calibri"/>
        </w:rPr>
        <w:t>The Western Sydney University SRC must advocate for better working conditions for teachers and better career pathways for these graduates.</w:t>
      </w:r>
    </w:p>
    <w:p w14:paraId="1CADA126" w14:textId="77777777" w:rsidR="00000F69" w:rsidRPr="00000F69" w:rsidRDefault="00000F69" w:rsidP="00000F69">
      <w:pPr>
        <w:spacing w:line="257" w:lineRule="auto"/>
      </w:pPr>
      <w:r w:rsidRPr="00000F69">
        <w:rPr>
          <w:rFonts w:ascii="Calibri" w:eastAsia="Calibri" w:hAnsi="Calibri" w:cs="Calibri"/>
          <w:i/>
          <w:iCs/>
        </w:rPr>
        <w:t xml:space="preserve">Justification/Reason for Recommendation: </w:t>
      </w:r>
    </w:p>
    <w:p w14:paraId="4C0BE188" w14:textId="77777777" w:rsidR="00000F69" w:rsidRPr="00000F69" w:rsidRDefault="00000F69" w:rsidP="00000F69">
      <w:pPr>
        <w:spacing w:line="257" w:lineRule="auto"/>
      </w:pPr>
      <w:r w:rsidRPr="00000F69">
        <w:rPr>
          <w:rFonts w:ascii="Calibri" w:eastAsia="Calibri" w:hAnsi="Calibri" w:cs="Calibri"/>
        </w:rPr>
        <w:t>To reinforce support for education students.</w:t>
      </w:r>
    </w:p>
    <w:p w14:paraId="7ED7F71E" w14:textId="77777777" w:rsidR="00000F69" w:rsidRPr="00000F69" w:rsidRDefault="00000F69" w:rsidP="00000F69">
      <w:pPr>
        <w:spacing w:line="257" w:lineRule="auto"/>
      </w:pPr>
      <w:r w:rsidRPr="00000F69">
        <w:rPr>
          <w:rFonts w:ascii="Calibri" w:eastAsia="Calibri" w:hAnsi="Calibri" w:cs="Calibri"/>
          <w:i/>
          <w:iCs/>
        </w:rPr>
        <w:t xml:space="preserve">Budget Impact: </w:t>
      </w:r>
    </w:p>
    <w:p w14:paraId="3E303C80" w14:textId="77777777" w:rsidR="00000F69" w:rsidRPr="00000F69" w:rsidRDefault="00000F69" w:rsidP="00000F69">
      <w:pPr>
        <w:spacing w:line="257" w:lineRule="auto"/>
      </w:pPr>
      <w:r w:rsidRPr="00000F69">
        <w:rPr>
          <w:rFonts w:ascii="Calibri" w:eastAsia="Calibri" w:hAnsi="Calibri" w:cs="Calibri"/>
        </w:rPr>
        <w:t>This does not affect the SRC Budget.</w:t>
      </w:r>
    </w:p>
    <w:p w14:paraId="5B8DC50D" w14:textId="77777777" w:rsidR="00000F69" w:rsidRPr="00000F69" w:rsidRDefault="00000F69" w:rsidP="00000F69">
      <w:pPr>
        <w:spacing w:line="257" w:lineRule="auto"/>
      </w:pPr>
      <w:r w:rsidRPr="00000F69">
        <w:rPr>
          <w:rFonts w:ascii="Calibri" w:eastAsia="Calibri" w:hAnsi="Calibri" w:cs="Calibri"/>
          <w:b/>
          <w:bCs/>
        </w:rPr>
        <w:t>Proposed Action:</w:t>
      </w:r>
    </w:p>
    <w:p w14:paraId="68CD79A8" w14:textId="77777777" w:rsidR="00000F69" w:rsidRPr="00000F69" w:rsidRDefault="00000F69" w:rsidP="00000F69">
      <w:pPr>
        <w:pStyle w:val="ListParagraph"/>
        <w:numPr>
          <w:ilvl w:val="0"/>
          <w:numId w:val="26"/>
        </w:numPr>
        <w:spacing w:after="160" w:line="259" w:lineRule="auto"/>
        <w:rPr>
          <w:rFonts w:ascii="Calibri" w:eastAsia="Calibri" w:hAnsi="Calibri" w:cs="Calibri"/>
        </w:rPr>
      </w:pPr>
      <w:r w:rsidRPr="00000F69">
        <w:rPr>
          <w:rFonts w:ascii="Calibri" w:eastAsia="Calibri" w:hAnsi="Calibri" w:cs="Calibri"/>
        </w:rPr>
        <w:t xml:space="preserve">The Western SRC condemns the </w:t>
      </w:r>
      <w:proofErr w:type="spellStart"/>
      <w:r w:rsidRPr="00000F69">
        <w:rPr>
          <w:rFonts w:ascii="Calibri" w:eastAsia="Calibri" w:hAnsi="Calibri" w:cs="Calibri"/>
        </w:rPr>
        <w:t>Perrottet</w:t>
      </w:r>
      <w:proofErr w:type="spellEnd"/>
      <w:r w:rsidRPr="00000F69">
        <w:rPr>
          <w:rFonts w:ascii="Calibri" w:eastAsia="Calibri" w:hAnsi="Calibri" w:cs="Calibri"/>
        </w:rPr>
        <w:t xml:space="preserve"> Liberal Government for its poor response to the clear issues with working conditions for teachers, and calls for the </w:t>
      </w:r>
      <w:proofErr w:type="gramStart"/>
      <w:r w:rsidRPr="00000F69">
        <w:rPr>
          <w:rFonts w:ascii="Calibri" w:eastAsia="Calibri" w:hAnsi="Calibri" w:cs="Calibri"/>
        </w:rPr>
        <w:t>State Minister</w:t>
      </w:r>
      <w:proofErr w:type="gramEnd"/>
      <w:r w:rsidRPr="00000F69">
        <w:rPr>
          <w:rFonts w:ascii="Calibri" w:eastAsia="Calibri" w:hAnsi="Calibri" w:cs="Calibri"/>
        </w:rPr>
        <w:t xml:space="preserve"> for Education and Early Learning The Hon. Sarah Mitchell MLC to resign from the </w:t>
      </w:r>
      <w:proofErr w:type="spellStart"/>
      <w:r w:rsidRPr="00000F69">
        <w:rPr>
          <w:rFonts w:ascii="Calibri" w:eastAsia="Calibri" w:hAnsi="Calibri" w:cs="Calibri"/>
        </w:rPr>
        <w:t>Perrottet</w:t>
      </w:r>
      <w:proofErr w:type="spellEnd"/>
      <w:r w:rsidRPr="00000F69">
        <w:rPr>
          <w:rFonts w:ascii="Calibri" w:eastAsia="Calibri" w:hAnsi="Calibri" w:cs="Calibri"/>
        </w:rPr>
        <w:t xml:space="preserve"> Liberal Cabinet immediately</w:t>
      </w:r>
    </w:p>
    <w:p w14:paraId="2DC11E7D" w14:textId="77777777" w:rsidR="00000F69" w:rsidRPr="00000F69" w:rsidRDefault="00000F69" w:rsidP="00000F69">
      <w:pPr>
        <w:pStyle w:val="ListParagraph"/>
        <w:numPr>
          <w:ilvl w:val="0"/>
          <w:numId w:val="26"/>
        </w:numPr>
        <w:spacing w:after="160" w:line="259" w:lineRule="auto"/>
        <w:rPr>
          <w:rFonts w:ascii="Calibri" w:eastAsia="Calibri" w:hAnsi="Calibri" w:cs="Calibri"/>
        </w:rPr>
      </w:pPr>
      <w:r w:rsidRPr="00000F69">
        <w:rPr>
          <w:rFonts w:ascii="Calibri" w:eastAsia="Calibri" w:hAnsi="Calibri" w:cs="Calibri"/>
        </w:rPr>
        <w:t xml:space="preserve">The Western SRC calls on the </w:t>
      </w:r>
      <w:proofErr w:type="spellStart"/>
      <w:r w:rsidRPr="00000F69">
        <w:rPr>
          <w:rFonts w:ascii="Calibri" w:eastAsia="Calibri" w:hAnsi="Calibri" w:cs="Calibri"/>
        </w:rPr>
        <w:t>Perrottet</w:t>
      </w:r>
      <w:proofErr w:type="spellEnd"/>
      <w:r w:rsidRPr="00000F69">
        <w:rPr>
          <w:rFonts w:ascii="Calibri" w:eastAsia="Calibri" w:hAnsi="Calibri" w:cs="Calibri"/>
        </w:rPr>
        <w:t xml:space="preserve"> Liberal Government to develop retention strategies and career pathways for teaching graduates that are realistic, researched, and effective.</w:t>
      </w:r>
    </w:p>
    <w:p w14:paraId="64BB6FEF" w14:textId="77777777" w:rsidR="00000F69" w:rsidRPr="00000F69" w:rsidRDefault="00000F69" w:rsidP="00000F69">
      <w:pPr>
        <w:pStyle w:val="ListParagraph"/>
        <w:numPr>
          <w:ilvl w:val="0"/>
          <w:numId w:val="26"/>
        </w:numPr>
        <w:spacing w:after="160" w:line="259" w:lineRule="auto"/>
        <w:rPr>
          <w:rFonts w:ascii="Calibri" w:eastAsia="Calibri" w:hAnsi="Calibri" w:cs="Calibri"/>
        </w:rPr>
      </w:pPr>
      <w:r w:rsidRPr="00000F69">
        <w:rPr>
          <w:rFonts w:ascii="Calibri" w:eastAsia="Calibri" w:hAnsi="Calibri" w:cs="Calibri"/>
        </w:rPr>
        <w:t>The Western SRC calls on the University to develop better career pathways for students in education disciplines.</w:t>
      </w:r>
    </w:p>
    <w:p w14:paraId="76FA4A8C" w14:textId="02AB95F4" w:rsidR="00E549C7" w:rsidRDefault="00E549C7" w:rsidP="00E549C7">
      <w:pPr>
        <w:pStyle w:val="Heading2"/>
        <w:rPr>
          <w:lang w:val="en-AU"/>
        </w:rPr>
      </w:pPr>
      <w:r>
        <w:rPr>
          <w:lang w:val="en-AU"/>
        </w:rPr>
        <w:lastRenderedPageBreak/>
        <w:t>Motion 11.11</w:t>
      </w:r>
      <w:r w:rsidRPr="073D1985">
        <w:rPr>
          <w:lang w:val="en-AU"/>
        </w:rPr>
        <w:t>: Report from the Disciplinary Panel</w:t>
      </w:r>
    </w:p>
    <w:tbl>
      <w:tblPr>
        <w:tblStyle w:val="TableGrid"/>
        <w:tblW w:w="0" w:type="auto"/>
        <w:tblLook w:val="06A0" w:firstRow="1" w:lastRow="0" w:firstColumn="1" w:lastColumn="0" w:noHBand="1" w:noVBand="1"/>
      </w:tblPr>
      <w:tblGrid>
        <w:gridCol w:w="1766"/>
        <w:gridCol w:w="7250"/>
      </w:tblGrid>
      <w:tr w:rsidR="00E549C7" w14:paraId="66857142" w14:textId="77777777" w:rsidTr="00B827F5">
        <w:tc>
          <w:tcPr>
            <w:tcW w:w="1800" w:type="dxa"/>
          </w:tcPr>
          <w:p w14:paraId="7B0AE60D" w14:textId="77777777" w:rsidR="00E549C7" w:rsidRDefault="00E549C7" w:rsidP="00B827F5">
            <w:pPr>
              <w:spacing w:line="259" w:lineRule="auto"/>
              <w:rPr>
                <w:rFonts w:ascii="Calibri" w:eastAsia="Calibri" w:hAnsi="Calibri" w:cs="Calibri"/>
              </w:rPr>
            </w:pPr>
            <w:r w:rsidRPr="4564D6B5">
              <w:rPr>
                <w:rFonts w:ascii="Calibri" w:eastAsia="Calibri" w:hAnsi="Calibri" w:cs="Calibri"/>
                <w:b/>
                <w:bCs/>
                <w:lang w:val="en-AU"/>
              </w:rPr>
              <w:t>Issue</w:t>
            </w:r>
          </w:p>
        </w:tc>
        <w:tc>
          <w:tcPr>
            <w:tcW w:w="7545" w:type="dxa"/>
          </w:tcPr>
          <w:p w14:paraId="6C28710A" w14:textId="77777777" w:rsidR="00E549C7" w:rsidRDefault="00E549C7" w:rsidP="00B827F5">
            <w:pPr>
              <w:spacing w:line="259" w:lineRule="auto"/>
            </w:pPr>
            <w:r w:rsidRPr="67E3A834">
              <w:rPr>
                <w:rFonts w:ascii="Calibri" w:eastAsia="Calibri" w:hAnsi="Calibri" w:cs="Calibri"/>
                <w:lang w:val="en-AU"/>
              </w:rPr>
              <w:t xml:space="preserve">Report </w:t>
            </w:r>
            <w:r w:rsidRPr="3CE867D7">
              <w:rPr>
                <w:rFonts w:ascii="Calibri" w:eastAsia="Calibri" w:hAnsi="Calibri" w:cs="Calibri"/>
                <w:lang w:val="en-AU"/>
              </w:rPr>
              <w:t xml:space="preserve">from the </w:t>
            </w:r>
            <w:r w:rsidRPr="44EB5A60">
              <w:rPr>
                <w:rFonts w:ascii="Calibri" w:eastAsia="Calibri" w:hAnsi="Calibri" w:cs="Calibri"/>
                <w:lang w:val="en-AU"/>
              </w:rPr>
              <w:t>Disciplinary Panel</w:t>
            </w:r>
          </w:p>
        </w:tc>
      </w:tr>
      <w:tr w:rsidR="00E549C7" w14:paraId="79C54B0D" w14:textId="77777777" w:rsidTr="00B827F5">
        <w:tc>
          <w:tcPr>
            <w:tcW w:w="1800" w:type="dxa"/>
          </w:tcPr>
          <w:p w14:paraId="2856EF15" w14:textId="77777777" w:rsidR="00E549C7" w:rsidRDefault="00E549C7" w:rsidP="00B827F5">
            <w:pPr>
              <w:spacing w:line="259" w:lineRule="auto"/>
              <w:rPr>
                <w:rFonts w:ascii="Calibri" w:eastAsia="Calibri" w:hAnsi="Calibri" w:cs="Calibri"/>
              </w:rPr>
            </w:pPr>
            <w:r w:rsidRPr="4564D6B5">
              <w:rPr>
                <w:rFonts w:ascii="Calibri" w:eastAsia="Calibri" w:hAnsi="Calibri" w:cs="Calibri"/>
                <w:b/>
                <w:bCs/>
                <w:lang w:val="en-AU"/>
              </w:rPr>
              <w:t>Date</w:t>
            </w:r>
          </w:p>
        </w:tc>
        <w:tc>
          <w:tcPr>
            <w:tcW w:w="7545" w:type="dxa"/>
          </w:tcPr>
          <w:p w14:paraId="2A1EC701" w14:textId="77777777" w:rsidR="00E549C7" w:rsidRDefault="00E549C7" w:rsidP="00B827F5">
            <w:pPr>
              <w:spacing w:line="259" w:lineRule="auto"/>
              <w:rPr>
                <w:rFonts w:ascii="Calibri" w:eastAsia="Calibri" w:hAnsi="Calibri" w:cs="Calibri"/>
              </w:rPr>
            </w:pPr>
            <w:r w:rsidRPr="43D31EE9">
              <w:rPr>
                <w:rFonts w:ascii="Calibri" w:eastAsia="Calibri" w:hAnsi="Calibri" w:cs="Calibri"/>
                <w:lang w:val="en-AU"/>
              </w:rPr>
              <w:t>20</w:t>
            </w:r>
            <w:r w:rsidRPr="4564D6B5">
              <w:rPr>
                <w:rFonts w:ascii="Calibri" w:eastAsia="Calibri" w:hAnsi="Calibri" w:cs="Calibri"/>
                <w:lang w:val="en-AU"/>
              </w:rPr>
              <w:t>/09/2022</w:t>
            </w:r>
          </w:p>
        </w:tc>
      </w:tr>
      <w:tr w:rsidR="00E549C7" w14:paraId="3F0BB336" w14:textId="77777777" w:rsidTr="00B827F5">
        <w:tc>
          <w:tcPr>
            <w:tcW w:w="1800" w:type="dxa"/>
          </w:tcPr>
          <w:p w14:paraId="20DD1BD3" w14:textId="77777777" w:rsidR="00E549C7" w:rsidRDefault="00E549C7" w:rsidP="00B827F5">
            <w:pPr>
              <w:spacing w:line="259" w:lineRule="auto"/>
              <w:rPr>
                <w:rFonts w:ascii="Calibri" w:eastAsia="Calibri" w:hAnsi="Calibri" w:cs="Calibri"/>
              </w:rPr>
            </w:pPr>
            <w:r w:rsidRPr="4564D6B5">
              <w:rPr>
                <w:rFonts w:ascii="Calibri" w:eastAsia="Calibri" w:hAnsi="Calibri" w:cs="Calibri"/>
                <w:b/>
                <w:bCs/>
                <w:lang w:val="en-AU"/>
              </w:rPr>
              <w:t>Mover</w:t>
            </w:r>
          </w:p>
        </w:tc>
        <w:tc>
          <w:tcPr>
            <w:tcW w:w="7545" w:type="dxa"/>
          </w:tcPr>
          <w:p w14:paraId="5D8128EB" w14:textId="77777777" w:rsidR="00E549C7" w:rsidRDefault="00E549C7" w:rsidP="00B827F5">
            <w:pPr>
              <w:spacing w:line="259" w:lineRule="auto"/>
            </w:pPr>
            <w:r w:rsidRPr="23731B3D">
              <w:rPr>
                <w:rFonts w:ascii="Calibri" w:eastAsia="Calibri" w:hAnsi="Calibri" w:cs="Calibri"/>
                <w:lang w:val="en-AU"/>
              </w:rPr>
              <w:t>Rameez</w:t>
            </w:r>
          </w:p>
        </w:tc>
      </w:tr>
      <w:tr w:rsidR="00E549C7" w14:paraId="690C2003" w14:textId="77777777" w:rsidTr="00B827F5">
        <w:tc>
          <w:tcPr>
            <w:tcW w:w="1800" w:type="dxa"/>
          </w:tcPr>
          <w:p w14:paraId="3EE6F16A" w14:textId="77777777" w:rsidR="00E549C7" w:rsidRDefault="00E549C7" w:rsidP="00B827F5">
            <w:pPr>
              <w:spacing w:line="259" w:lineRule="auto"/>
              <w:rPr>
                <w:rFonts w:ascii="Calibri" w:eastAsia="Calibri" w:hAnsi="Calibri" w:cs="Calibri"/>
              </w:rPr>
            </w:pPr>
            <w:r w:rsidRPr="4564D6B5">
              <w:rPr>
                <w:rFonts w:ascii="Calibri" w:eastAsia="Calibri" w:hAnsi="Calibri" w:cs="Calibri"/>
                <w:b/>
                <w:bCs/>
                <w:lang w:val="en-AU"/>
              </w:rPr>
              <w:t>Seconder</w:t>
            </w:r>
          </w:p>
        </w:tc>
        <w:tc>
          <w:tcPr>
            <w:tcW w:w="7545" w:type="dxa"/>
          </w:tcPr>
          <w:p w14:paraId="3CC83E55" w14:textId="77777777" w:rsidR="00E549C7" w:rsidRDefault="00E549C7" w:rsidP="00B827F5">
            <w:pPr>
              <w:spacing w:line="259" w:lineRule="auto"/>
            </w:pPr>
            <w:r w:rsidRPr="31006A49">
              <w:rPr>
                <w:rFonts w:ascii="Calibri" w:eastAsia="Calibri" w:hAnsi="Calibri" w:cs="Calibri"/>
                <w:lang w:val="en-AU"/>
              </w:rPr>
              <w:t xml:space="preserve">Sabrina </w:t>
            </w:r>
          </w:p>
        </w:tc>
      </w:tr>
    </w:tbl>
    <w:p w14:paraId="11350AD4" w14:textId="77777777" w:rsidR="00E549C7" w:rsidRDefault="00E549C7" w:rsidP="00E549C7">
      <w:pPr>
        <w:rPr>
          <w:rFonts w:ascii="Calibri" w:eastAsia="Calibri" w:hAnsi="Calibri" w:cs="Calibri"/>
          <w:b/>
          <w:bCs/>
          <w:color w:val="000000" w:themeColor="text1"/>
          <w:lang w:val="en-AU"/>
        </w:rPr>
      </w:pPr>
    </w:p>
    <w:p w14:paraId="3AED2488" w14:textId="77777777" w:rsidR="00E549C7" w:rsidRDefault="00E549C7" w:rsidP="00E549C7">
      <w:r w:rsidRPr="24D7D587">
        <w:rPr>
          <w:rFonts w:ascii="Calibri" w:eastAsia="Calibri" w:hAnsi="Calibri" w:cs="Calibri"/>
          <w:color w:val="000000" w:themeColor="text1"/>
          <w:lang w:val="en-AU"/>
        </w:rPr>
        <w:t xml:space="preserve">The panel recommends that the SRC consider and approve amendments to the Student Representation Procedures to give effect to some additional protections as follows: </w:t>
      </w:r>
    </w:p>
    <w:p w14:paraId="369F541E" w14:textId="77777777" w:rsidR="00E549C7" w:rsidRDefault="00E549C7" w:rsidP="00E549C7">
      <w:r w:rsidRPr="24D7D587">
        <w:rPr>
          <w:rFonts w:ascii="Calibri" w:eastAsia="Calibri" w:hAnsi="Calibri" w:cs="Calibri"/>
          <w:color w:val="000000" w:themeColor="text1"/>
          <w:lang w:val="en-AU"/>
        </w:rPr>
        <w:t xml:space="preserve"> </w:t>
      </w:r>
    </w:p>
    <w:p w14:paraId="196ACD28" w14:textId="77777777" w:rsidR="00E549C7" w:rsidRDefault="00E549C7" w:rsidP="00E549C7">
      <w:pPr>
        <w:pStyle w:val="ListParagraph"/>
        <w:numPr>
          <w:ilvl w:val="0"/>
          <w:numId w:val="6"/>
        </w:numPr>
        <w:spacing w:after="160" w:line="259" w:lineRule="auto"/>
        <w:rPr>
          <w:rFonts w:ascii="Calibri" w:eastAsia="Calibri" w:hAnsi="Calibri" w:cs="Calibri"/>
          <w:color w:val="000000" w:themeColor="text1"/>
          <w:lang w:val="en-AU"/>
        </w:rPr>
      </w:pPr>
      <w:r w:rsidRPr="24D7D587">
        <w:rPr>
          <w:rFonts w:ascii="Calibri" w:eastAsia="Calibri" w:hAnsi="Calibri" w:cs="Calibri"/>
          <w:color w:val="000000" w:themeColor="text1"/>
          <w:lang w:val="en-AU"/>
        </w:rPr>
        <w:t xml:space="preserve">Expenditure over $500 by SRC members should be explicitly approved by the SRC before any budget request is made; evidence of the resolution approving the specific expenditure or event budget approval must be appended to the </w:t>
      </w:r>
      <w:proofErr w:type="gramStart"/>
      <w:r w:rsidRPr="24D7D587">
        <w:rPr>
          <w:rFonts w:ascii="Calibri" w:eastAsia="Calibri" w:hAnsi="Calibri" w:cs="Calibri"/>
          <w:color w:val="000000" w:themeColor="text1"/>
          <w:lang w:val="en-AU"/>
        </w:rPr>
        <w:t>request;</w:t>
      </w:r>
      <w:proofErr w:type="gramEnd"/>
      <w:r w:rsidRPr="24D7D587">
        <w:rPr>
          <w:rFonts w:ascii="Calibri" w:eastAsia="Calibri" w:hAnsi="Calibri" w:cs="Calibri"/>
          <w:color w:val="000000" w:themeColor="text1"/>
          <w:lang w:val="en-AU"/>
        </w:rPr>
        <w:t xml:space="preserve"> </w:t>
      </w:r>
    </w:p>
    <w:p w14:paraId="314D2B3C" w14:textId="77777777" w:rsidR="00E549C7" w:rsidRDefault="00E549C7" w:rsidP="00E549C7">
      <w:pPr>
        <w:pStyle w:val="ListParagraph"/>
        <w:numPr>
          <w:ilvl w:val="0"/>
          <w:numId w:val="6"/>
        </w:numPr>
        <w:spacing w:after="160" w:line="259" w:lineRule="auto"/>
        <w:rPr>
          <w:rFonts w:ascii="Calibri" w:eastAsia="Calibri" w:hAnsi="Calibri" w:cs="Calibri"/>
          <w:color w:val="000000" w:themeColor="text1"/>
          <w:lang w:val="en-AU"/>
        </w:rPr>
      </w:pPr>
      <w:r w:rsidRPr="24D7D587">
        <w:rPr>
          <w:rFonts w:ascii="Calibri" w:eastAsia="Calibri" w:hAnsi="Calibri" w:cs="Calibri"/>
          <w:color w:val="000000" w:themeColor="text1"/>
          <w:lang w:val="en-AU"/>
        </w:rPr>
        <w:t xml:space="preserve">SRC events should not be capped or limited unless there is a valid reason to do </w:t>
      </w:r>
      <w:proofErr w:type="gramStart"/>
      <w:r w:rsidRPr="24D7D587">
        <w:rPr>
          <w:rFonts w:ascii="Calibri" w:eastAsia="Calibri" w:hAnsi="Calibri" w:cs="Calibri"/>
          <w:color w:val="000000" w:themeColor="text1"/>
          <w:lang w:val="en-AU"/>
        </w:rPr>
        <w:t>so</w:t>
      </w:r>
      <w:proofErr w:type="gramEnd"/>
      <w:r w:rsidRPr="24D7D587">
        <w:rPr>
          <w:rFonts w:ascii="Calibri" w:eastAsia="Calibri" w:hAnsi="Calibri" w:cs="Calibri"/>
          <w:color w:val="000000" w:themeColor="text1"/>
          <w:lang w:val="en-AU"/>
        </w:rPr>
        <w:t xml:space="preserve"> and this must be expressly approved by the SRC; this is to ensure that events are as accessible and inclusive as possible; </w:t>
      </w:r>
    </w:p>
    <w:p w14:paraId="78805D02" w14:textId="77777777" w:rsidR="00E549C7" w:rsidRDefault="00E549C7" w:rsidP="00E549C7">
      <w:pPr>
        <w:pStyle w:val="ListParagraph"/>
        <w:numPr>
          <w:ilvl w:val="0"/>
          <w:numId w:val="6"/>
        </w:numPr>
        <w:spacing w:after="160" w:line="259" w:lineRule="auto"/>
        <w:rPr>
          <w:rFonts w:ascii="Calibri" w:eastAsia="Calibri" w:hAnsi="Calibri" w:cs="Calibri"/>
          <w:color w:val="000000" w:themeColor="text1"/>
          <w:lang w:val="en-AU"/>
        </w:rPr>
      </w:pPr>
      <w:r w:rsidRPr="24D7D587">
        <w:rPr>
          <w:rFonts w:ascii="Calibri" w:eastAsia="Calibri" w:hAnsi="Calibri" w:cs="Calibri"/>
          <w:color w:val="000000" w:themeColor="text1"/>
          <w:lang w:val="en-AU"/>
        </w:rPr>
        <w:t>Cash donations at SRC events should not be allowed.</w:t>
      </w:r>
    </w:p>
    <w:p w14:paraId="05C20B74" w14:textId="77777777" w:rsidR="00000F69" w:rsidRPr="00E549C7" w:rsidRDefault="00000F69" w:rsidP="00000F69">
      <w:pPr>
        <w:spacing w:after="160" w:line="259" w:lineRule="auto"/>
        <w:rPr>
          <w:rFonts w:ascii="Calibri" w:eastAsia="Calibri" w:hAnsi="Calibri" w:cs="Calibri"/>
          <w:lang w:val="en-AU"/>
        </w:rPr>
      </w:pPr>
    </w:p>
    <w:p w14:paraId="003E1CA3" w14:textId="5C476D1F" w:rsidR="00000F69" w:rsidRPr="00000F69" w:rsidRDefault="00000F69" w:rsidP="00000F69">
      <w:pPr>
        <w:rPr>
          <w:i/>
          <w:iCs/>
        </w:rPr>
      </w:pPr>
    </w:p>
    <w:p w14:paraId="69DD553B" w14:textId="77777777" w:rsidR="00000F69" w:rsidRPr="00000F69" w:rsidRDefault="00000F69" w:rsidP="00000F69">
      <w:pPr>
        <w:spacing w:after="160" w:line="259" w:lineRule="auto"/>
        <w:rPr>
          <w:rFonts w:ascii="Calibri" w:eastAsia="Calibri" w:hAnsi="Calibri" w:cs="Calibri"/>
        </w:rPr>
      </w:pPr>
    </w:p>
    <w:p w14:paraId="5936CB82" w14:textId="0328A49B" w:rsidR="009231C8" w:rsidRDefault="009231C8" w:rsidP="009231C8">
      <w:pPr>
        <w:pStyle w:val="Heading2"/>
      </w:pPr>
      <w:r>
        <w:rPr>
          <w:rFonts w:ascii="Calibri" w:eastAsia="Calibri" w:hAnsi="Calibri" w:cs="Calibri"/>
        </w:rPr>
        <w:t>Motion 11.12</w:t>
      </w:r>
      <w:r>
        <w:t>: Transport between campuses</w:t>
      </w:r>
    </w:p>
    <w:tbl>
      <w:tblPr>
        <w:tblStyle w:val="TableGrid"/>
        <w:tblW w:w="0" w:type="auto"/>
        <w:tblLayout w:type="fixed"/>
        <w:tblLook w:val="06A0" w:firstRow="1" w:lastRow="0" w:firstColumn="1" w:lastColumn="0" w:noHBand="1" w:noVBand="1"/>
      </w:tblPr>
      <w:tblGrid>
        <w:gridCol w:w="1815"/>
        <w:gridCol w:w="7545"/>
      </w:tblGrid>
      <w:tr w:rsidR="009231C8" w14:paraId="3A94FBBC"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A29A6"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C7C9A" w14:textId="77777777" w:rsidR="009231C8" w:rsidRDefault="009231C8" w:rsidP="00363D64">
            <w:r>
              <w:t xml:space="preserve">Shuttle Bus services have great </w:t>
            </w:r>
            <w:proofErr w:type="gramStart"/>
            <w:r>
              <w:t>potential,</w:t>
            </w:r>
            <w:proofErr w:type="gramEnd"/>
            <w:r>
              <w:t xml:space="preserve"> however the university is yet to take initiative</w:t>
            </w:r>
          </w:p>
        </w:tc>
      </w:tr>
      <w:tr w:rsidR="009231C8" w14:paraId="00A649CE"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A2255"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3D1D9" w14:textId="77777777" w:rsidR="009231C8" w:rsidRDefault="009231C8" w:rsidP="00363D64">
            <w:r>
              <w:t>13/10/2022</w:t>
            </w:r>
          </w:p>
        </w:tc>
      </w:tr>
      <w:tr w:rsidR="009231C8" w14:paraId="48F095A9"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A05DB"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F67DF" w14:textId="77777777" w:rsidR="009231C8" w:rsidRDefault="009231C8" w:rsidP="00363D64">
            <w:r>
              <w:t>Jordan</w:t>
            </w:r>
          </w:p>
        </w:tc>
      </w:tr>
      <w:tr w:rsidR="009231C8" w14:paraId="3760F30F"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A3F0F"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20FB2" w14:textId="77777777" w:rsidR="009231C8" w:rsidRDefault="009231C8" w:rsidP="00363D64">
            <w:pPr>
              <w:spacing w:line="259" w:lineRule="auto"/>
            </w:pPr>
            <w:r>
              <w:t>Julian</w:t>
            </w:r>
          </w:p>
        </w:tc>
      </w:tr>
    </w:tbl>
    <w:p w14:paraId="1D5966A9" w14:textId="77777777" w:rsidR="009231C8" w:rsidRDefault="009231C8" w:rsidP="009231C8"/>
    <w:p w14:paraId="09C41D91" w14:textId="77777777" w:rsidR="009231C8" w:rsidRDefault="009231C8" w:rsidP="009231C8">
      <w:r>
        <w:rPr>
          <w:i/>
          <w:iCs/>
        </w:rPr>
        <w:t>Issue Description:</w:t>
      </w:r>
    </w:p>
    <w:p w14:paraId="43AEF1AF" w14:textId="77777777" w:rsidR="009231C8" w:rsidRDefault="009231C8" w:rsidP="009231C8">
      <w:r>
        <w:t>Shuttle buses have shown that they improve student life greatly, however the university have not engaged student feedback</w:t>
      </w:r>
    </w:p>
    <w:p w14:paraId="297A8E48" w14:textId="77777777" w:rsidR="009231C8" w:rsidRDefault="009231C8" w:rsidP="009231C8">
      <w:pPr>
        <w:rPr>
          <w:i/>
          <w:iCs/>
        </w:rPr>
      </w:pPr>
    </w:p>
    <w:p w14:paraId="5DB1337A" w14:textId="77777777" w:rsidR="009231C8" w:rsidRDefault="009231C8" w:rsidP="009231C8">
      <w:pPr>
        <w:rPr>
          <w:i/>
          <w:iCs/>
        </w:rPr>
      </w:pPr>
      <w:r>
        <w:rPr>
          <w:i/>
          <w:iCs/>
        </w:rPr>
        <w:t>Portfolios/Students Impacted:</w:t>
      </w:r>
    </w:p>
    <w:p w14:paraId="7210A88F" w14:textId="77777777" w:rsidR="009231C8" w:rsidRDefault="009231C8" w:rsidP="009231C8">
      <w:r>
        <w:t>All students</w:t>
      </w:r>
    </w:p>
    <w:p w14:paraId="041F5C9B" w14:textId="77777777" w:rsidR="009231C8" w:rsidRDefault="009231C8" w:rsidP="009231C8"/>
    <w:p w14:paraId="42305417" w14:textId="77777777" w:rsidR="009231C8" w:rsidRDefault="009231C8" w:rsidP="009231C8">
      <w:pPr>
        <w:rPr>
          <w:i/>
          <w:iCs/>
        </w:rPr>
      </w:pPr>
      <w:r>
        <w:rPr>
          <w:i/>
          <w:iCs/>
        </w:rPr>
        <w:t>Recommendation:</w:t>
      </w:r>
    </w:p>
    <w:p w14:paraId="5316CF85" w14:textId="77777777" w:rsidR="009231C8" w:rsidRDefault="009231C8" w:rsidP="009231C8">
      <w:r>
        <w:t>That the SRC call on the university to commit to utilizing SSAF to create inter-campus shuttle bus routes</w:t>
      </w:r>
    </w:p>
    <w:p w14:paraId="2D240100" w14:textId="77777777" w:rsidR="009231C8" w:rsidRDefault="009231C8" w:rsidP="009231C8"/>
    <w:p w14:paraId="5947351D" w14:textId="77777777" w:rsidR="009231C8" w:rsidRDefault="009231C8" w:rsidP="009231C8">
      <w:pPr>
        <w:rPr>
          <w:i/>
          <w:iCs/>
        </w:rPr>
      </w:pPr>
      <w:r>
        <w:rPr>
          <w:i/>
          <w:iCs/>
        </w:rPr>
        <w:t>Justification/Reason for Recommendation:</w:t>
      </w:r>
    </w:p>
    <w:p w14:paraId="1BCD8AC1" w14:textId="77777777" w:rsidR="009231C8" w:rsidRDefault="009231C8" w:rsidP="009231C8">
      <w:r>
        <w:t>This will hold the university to account and engage the university in constructive discussion</w:t>
      </w:r>
    </w:p>
    <w:p w14:paraId="3750D333" w14:textId="77777777" w:rsidR="009231C8" w:rsidRDefault="009231C8" w:rsidP="009231C8">
      <w:pPr>
        <w:rPr>
          <w:i/>
          <w:iCs/>
        </w:rPr>
      </w:pPr>
    </w:p>
    <w:p w14:paraId="32C31123" w14:textId="77777777" w:rsidR="009231C8" w:rsidRDefault="009231C8" w:rsidP="009231C8">
      <w:pPr>
        <w:rPr>
          <w:i/>
          <w:iCs/>
        </w:rPr>
      </w:pPr>
      <w:r>
        <w:rPr>
          <w:i/>
          <w:iCs/>
        </w:rPr>
        <w:t>Budget Impact: None</w:t>
      </w:r>
    </w:p>
    <w:p w14:paraId="00753BBE" w14:textId="77777777" w:rsidR="009231C8" w:rsidRDefault="009231C8" w:rsidP="009231C8">
      <w:pPr>
        <w:rPr>
          <w:i/>
          <w:iCs/>
        </w:rPr>
      </w:pPr>
    </w:p>
    <w:p w14:paraId="2C819B33" w14:textId="77777777" w:rsidR="009231C8" w:rsidRDefault="009231C8" w:rsidP="009231C8">
      <w:pPr>
        <w:rPr>
          <w:i/>
          <w:iCs/>
        </w:rPr>
      </w:pPr>
    </w:p>
    <w:p w14:paraId="032BCFB2" w14:textId="77777777" w:rsidR="009231C8" w:rsidRDefault="009231C8" w:rsidP="009231C8">
      <w:pPr>
        <w:rPr>
          <w:i/>
          <w:iCs/>
        </w:rPr>
      </w:pPr>
      <w:r>
        <w:rPr>
          <w:b/>
          <w:bCs/>
        </w:rPr>
        <w:t>Proposed Action:</w:t>
      </w:r>
    </w:p>
    <w:p w14:paraId="42CB8850" w14:textId="77777777" w:rsidR="009231C8" w:rsidRDefault="009231C8" w:rsidP="009231C8">
      <w:pPr>
        <w:rPr>
          <w:b/>
          <w:bCs/>
        </w:rPr>
      </w:pPr>
      <w:r>
        <w:rPr>
          <w:b/>
          <w:bCs/>
        </w:rPr>
        <w:lastRenderedPageBreak/>
        <w:t>I move that:</w:t>
      </w:r>
    </w:p>
    <w:p w14:paraId="15394071" w14:textId="77777777" w:rsidR="009231C8" w:rsidRDefault="009231C8" w:rsidP="009231C8">
      <w:pPr>
        <w:pStyle w:val="ListParagraph"/>
        <w:numPr>
          <w:ilvl w:val="0"/>
          <w:numId w:val="19"/>
        </w:numPr>
        <w:spacing w:after="160" w:line="256" w:lineRule="auto"/>
      </w:pPr>
      <w:r>
        <w:t>The SRC call on Western Sydney U to commit to utilizing SSAF to create inter-campus shuttle buses at cost.</w:t>
      </w:r>
    </w:p>
    <w:p w14:paraId="5069F9E7" w14:textId="77777777" w:rsidR="009231C8" w:rsidRDefault="009231C8" w:rsidP="009231C8">
      <w:pPr>
        <w:pStyle w:val="ListParagraph"/>
        <w:numPr>
          <w:ilvl w:val="0"/>
          <w:numId w:val="19"/>
        </w:numPr>
        <w:spacing w:after="160" w:line="256" w:lineRule="auto"/>
      </w:pPr>
      <w:r>
        <w:t>The SRC call on Western Sydney U to increase frequency of shuttle buses, as well as adopt a timetable system in lieu of a continuous flow system</w:t>
      </w:r>
    </w:p>
    <w:p w14:paraId="0CA4FE5E" w14:textId="77777777" w:rsidR="009231C8" w:rsidRDefault="009231C8" w:rsidP="009231C8"/>
    <w:p w14:paraId="30BF21C2" w14:textId="4C496BB8" w:rsidR="009231C8" w:rsidRDefault="009231C8" w:rsidP="009231C8">
      <w:pPr>
        <w:pStyle w:val="Heading2"/>
      </w:pPr>
      <w:r>
        <w:t xml:space="preserve">Motion 11.13: Supporting Australian Manufacturing </w:t>
      </w:r>
    </w:p>
    <w:tbl>
      <w:tblPr>
        <w:tblStyle w:val="TableGrid"/>
        <w:tblW w:w="0" w:type="auto"/>
        <w:tblLayout w:type="fixed"/>
        <w:tblLook w:val="06A0" w:firstRow="1" w:lastRow="0" w:firstColumn="1" w:lastColumn="0" w:noHBand="1" w:noVBand="1"/>
      </w:tblPr>
      <w:tblGrid>
        <w:gridCol w:w="1815"/>
        <w:gridCol w:w="7545"/>
      </w:tblGrid>
      <w:tr w:rsidR="009231C8" w14:paraId="0D215ACC"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EDF80"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10B0A" w14:textId="77777777" w:rsidR="009231C8" w:rsidRDefault="009231C8" w:rsidP="00363D64">
            <w:r>
              <w:t xml:space="preserve">The SRC should work to support Australian businesses and Australian </w:t>
            </w:r>
            <w:proofErr w:type="spellStart"/>
            <w:r>
              <w:t>labour</w:t>
            </w:r>
            <w:proofErr w:type="spellEnd"/>
          </w:p>
        </w:tc>
      </w:tr>
      <w:tr w:rsidR="009231C8" w14:paraId="22EB3440"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5079E"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22B7C" w14:textId="77777777" w:rsidR="009231C8" w:rsidRDefault="009231C8" w:rsidP="00363D64">
            <w:r>
              <w:t>13/09/2022</w:t>
            </w:r>
          </w:p>
        </w:tc>
      </w:tr>
      <w:tr w:rsidR="009231C8" w14:paraId="449DAABE"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04CFF"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6B2FF" w14:textId="77777777" w:rsidR="009231C8" w:rsidRDefault="009231C8" w:rsidP="00363D64">
            <w:r>
              <w:t>Jordan</w:t>
            </w:r>
          </w:p>
        </w:tc>
      </w:tr>
      <w:tr w:rsidR="009231C8" w14:paraId="1CE5657B"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C0726"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B2BA0" w14:textId="77777777" w:rsidR="009231C8" w:rsidRDefault="009231C8" w:rsidP="00363D64">
            <w:pPr>
              <w:spacing w:line="259" w:lineRule="auto"/>
            </w:pPr>
            <w:r>
              <w:t>Julian</w:t>
            </w:r>
          </w:p>
        </w:tc>
      </w:tr>
    </w:tbl>
    <w:p w14:paraId="2772D6AF" w14:textId="77777777" w:rsidR="009231C8" w:rsidRDefault="009231C8" w:rsidP="009231C8"/>
    <w:p w14:paraId="7BA2B77C" w14:textId="77777777" w:rsidR="009231C8" w:rsidRDefault="009231C8" w:rsidP="009231C8">
      <w:r>
        <w:rPr>
          <w:i/>
          <w:iCs/>
        </w:rPr>
        <w:t>Issue Description:</w:t>
      </w:r>
    </w:p>
    <w:p w14:paraId="2C660DEE" w14:textId="77777777" w:rsidR="009231C8" w:rsidRDefault="009231C8" w:rsidP="009231C8">
      <w:r>
        <w:t>The SRC should in all instances where feasible ensure that all goods and services acquired through budget expenditure support Australian owned businesses and businesses that support Australian manufacturing</w:t>
      </w:r>
    </w:p>
    <w:p w14:paraId="62311CEE" w14:textId="77777777" w:rsidR="009231C8" w:rsidRDefault="009231C8" w:rsidP="009231C8">
      <w:pPr>
        <w:rPr>
          <w:i/>
          <w:iCs/>
        </w:rPr>
      </w:pPr>
    </w:p>
    <w:p w14:paraId="112FBC84" w14:textId="77777777" w:rsidR="009231C8" w:rsidRDefault="009231C8" w:rsidP="009231C8">
      <w:pPr>
        <w:rPr>
          <w:i/>
          <w:iCs/>
        </w:rPr>
      </w:pPr>
      <w:r>
        <w:rPr>
          <w:i/>
          <w:iCs/>
        </w:rPr>
        <w:t>Portfolios/Students Impacted:</w:t>
      </w:r>
    </w:p>
    <w:p w14:paraId="6F5FD690" w14:textId="77777777" w:rsidR="009231C8" w:rsidRDefault="009231C8" w:rsidP="009231C8">
      <w:r>
        <w:t>None</w:t>
      </w:r>
    </w:p>
    <w:p w14:paraId="4AB73E82" w14:textId="77777777" w:rsidR="009231C8" w:rsidRDefault="009231C8" w:rsidP="009231C8"/>
    <w:p w14:paraId="72E5E627" w14:textId="77777777" w:rsidR="009231C8" w:rsidRDefault="009231C8" w:rsidP="009231C8">
      <w:pPr>
        <w:rPr>
          <w:i/>
          <w:iCs/>
        </w:rPr>
      </w:pPr>
      <w:r>
        <w:rPr>
          <w:i/>
          <w:iCs/>
        </w:rPr>
        <w:t>Recommendation:</w:t>
      </w:r>
    </w:p>
    <w:p w14:paraId="78BB59B4" w14:textId="77777777" w:rsidR="009231C8" w:rsidRDefault="009231C8" w:rsidP="009231C8">
      <w:r>
        <w:t>That the SRC consider future procedural change that would support Australian Manufacturing</w:t>
      </w:r>
    </w:p>
    <w:p w14:paraId="466D5230" w14:textId="77777777" w:rsidR="009231C8" w:rsidRDefault="009231C8" w:rsidP="009231C8"/>
    <w:p w14:paraId="6AF6E8C1" w14:textId="77777777" w:rsidR="009231C8" w:rsidRDefault="009231C8" w:rsidP="009231C8">
      <w:pPr>
        <w:rPr>
          <w:i/>
          <w:iCs/>
        </w:rPr>
      </w:pPr>
      <w:r>
        <w:rPr>
          <w:i/>
          <w:iCs/>
        </w:rPr>
        <w:t>Justification/Reason for Recommendation:</w:t>
      </w:r>
    </w:p>
    <w:p w14:paraId="1D4C34D8" w14:textId="77777777" w:rsidR="009231C8" w:rsidRDefault="009231C8" w:rsidP="009231C8">
      <w:r>
        <w:t xml:space="preserve">This will ensure that future SRC’s may be in a position to adopt procedural changes that would benefit Australian jobs, some of </w:t>
      </w:r>
      <w:proofErr w:type="gramStart"/>
      <w:r>
        <w:t>who</w:t>
      </w:r>
      <w:proofErr w:type="gramEnd"/>
      <w:r>
        <w:t xml:space="preserve"> may be students at Western Sydney U</w:t>
      </w:r>
    </w:p>
    <w:p w14:paraId="0F93F858" w14:textId="77777777" w:rsidR="009231C8" w:rsidRDefault="009231C8" w:rsidP="009231C8">
      <w:pPr>
        <w:rPr>
          <w:i/>
          <w:iCs/>
        </w:rPr>
      </w:pPr>
    </w:p>
    <w:p w14:paraId="3AAB1273" w14:textId="77777777" w:rsidR="009231C8" w:rsidRDefault="009231C8" w:rsidP="009231C8">
      <w:pPr>
        <w:rPr>
          <w:i/>
          <w:iCs/>
        </w:rPr>
      </w:pPr>
      <w:r>
        <w:rPr>
          <w:i/>
          <w:iCs/>
        </w:rPr>
        <w:t>Budget Impact: None</w:t>
      </w:r>
    </w:p>
    <w:p w14:paraId="4FEF8E62" w14:textId="77777777" w:rsidR="009231C8" w:rsidRDefault="009231C8" w:rsidP="009231C8">
      <w:pPr>
        <w:rPr>
          <w:i/>
          <w:iCs/>
        </w:rPr>
      </w:pPr>
    </w:p>
    <w:p w14:paraId="34361FD1" w14:textId="77777777" w:rsidR="009231C8" w:rsidRDefault="009231C8" w:rsidP="009231C8">
      <w:pPr>
        <w:rPr>
          <w:i/>
          <w:iCs/>
        </w:rPr>
      </w:pPr>
    </w:p>
    <w:p w14:paraId="1B6F6314" w14:textId="77777777" w:rsidR="009231C8" w:rsidRDefault="009231C8" w:rsidP="009231C8">
      <w:pPr>
        <w:rPr>
          <w:i/>
          <w:iCs/>
        </w:rPr>
      </w:pPr>
      <w:r>
        <w:rPr>
          <w:b/>
          <w:bCs/>
        </w:rPr>
        <w:t>Proposed Action:</w:t>
      </w:r>
    </w:p>
    <w:p w14:paraId="1B38BB0D" w14:textId="77777777" w:rsidR="009231C8" w:rsidRDefault="009231C8" w:rsidP="009231C8">
      <w:pPr>
        <w:rPr>
          <w:b/>
          <w:bCs/>
        </w:rPr>
      </w:pPr>
      <w:r>
        <w:rPr>
          <w:b/>
          <w:bCs/>
        </w:rPr>
        <w:t>I move that:</w:t>
      </w:r>
    </w:p>
    <w:p w14:paraId="6A6CB1D2" w14:textId="77777777" w:rsidR="009231C8" w:rsidRDefault="009231C8" w:rsidP="009231C8">
      <w:pPr>
        <w:pStyle w:val="ListParagraph"/>
        <w:numPr>
          <w:ilvl w:val="0"/>
          <w:numId w:val="43"/>
        </w:numPr>
        <w:spacing w:after="160" w:line="256" w:lineRule="auto"/>
      </w:pPr>
      <w:r>
        <w:t>The SRC support in principle changes to procedures or policy that would require the SRC to utilize Australian business, services, and manufacturing where practical and fiscally responsible</w:t>
      </w:r>
    </w:p>
    <w:p w14:paraId="66EEA5CB" w14:textId="77777777" w:rsidR="009231C8" w:rsidRDefault="009231C8" w:rsidP="009231C8">
      <w:pPr>
        <w:pStyle w:val="ListParagraph"/>
        <w:numPr>
          <w:ilvl w:val="0"/>
          <w:numId w:val="43"/>
        </w:numPr>
        <w:spacing w:after="160" w:line="256" w:lineRule="auto"/>
      </w:pPr>
      <w:r>
        <w:t>The SRC acknowledge the impact that local and small business have on the Western Sydney U community, as many businesses that operate on Western Sydney U campuses are family and locally owned</w:t>
      </w:r>
    </w:p>
    <w:p w14:paraId="6C5B5B26" w14:textId="77777777" w:rsidR="009231C8" w:rsidRDefault="009231C8" w:rsidP="009231C8"/>
    <w:p w14:paraId="07C4AB0F" w14:textId="227FA92C" w:rsidR="009231C8" w:rsidRDefault="009231C8" w:rsidP="009231C8">
      <w:pPr>
        <w:pStyle w:val="Heading2"/>
      </w:pPr>
      <w:r>
        <w:t xml:space="preserve">Motion 11.14: Casualized Workforce at Western Sydney U </w:t>
      </w:r>
    </w:p>
    <w:tbl>
      <w:tblPr>
        <w:tblStyle w:val="TableGrid"/>
        <w:tblW w:w="0" w:type="auto"/>
        <w:tblLayout w:type="fixed"/>
        <w:tblLook w:val="06A0" w:firstRow="1" w:lastRow="0" w:firstColumn="1" w:lastColumn="0" w:noHBand="1" w:noVBand="1"/>
      </w:tblPr>
      <w:tblGrid>
        <w:gridCol w:w="1815"/>
        <w:gridCol w:w="7545"/>
      </w:tblGrid>
      <w:tr w:rsidR="009231C8" w14:paraId="76A99902"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30171"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B1F3A" w14:textId="77777777" w:rsidR="009231C8" w:rsidRDefault="009231C8" w:rsidP="00363D64">
            <w:r>
              <w:t>Under a casual contract, student employees have no security over their income</w:t>
            </w:r>
          </w:p>
        </w:tc>
      </w:tr>
      <w:tr w:rsidR="009231C8" w14:paraId="5AF219FF"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FD09E"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33701" w14:textId="77777777" w:rsidR="009231C8" w:rsidRDefault="009231C8" w:rsidP="00363D64">
            <w:r>
              <w:t>15/10/2022</w:t>
            </w:r>
          </w:p>
        </w:tc>
      </w:tr>
      <w:tr w:rsidR="009231C8" w14:paraId="4D155ABC"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C3690" w14:textId="77777777" w:rsidR="009231C8" w:rsidRDefault="009231C8" w:rsidP="00363D64">
            <w:pPr>
              <w:rPr>
                <w:b/>
                <w:bCs/>
              </w:rPr>
            </w:pPr>
            <w:r>
              <w:rPr>
                <w:b/>
                <w:bCs/>
              </w:rPr>
              <w:lastRenderedPageBreak/>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5ED81" w14:textId="77777777" w:rsidR="009231C8" w:rsidRDefault="009231C8" w:rsidP="00363D64">
            <w:r>
              <w:t>Jordan</w:t>
            </w:r>
          </w:p>
        </w:tc>
      </w:tr>
      <w:tr w:rsidR="009231C8" w14:paraId="46AFD59E"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6B537"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2CD6D" w14:textId="77777777" w:rsidR="009231C8" w:rsidRDefault="009231C8" w:rsidP="00363D64">
            <w:pPr>
              <w:spacing w:line="259" w:lineRule="auto"/>
            </w:pPr>
            <w:r>
              <w:t>Julian</w:t>
            </w:r>
          </w:p>
        </w:tc>
      </w:tr>
    </w:tbl>
    <w:p w14:paraId="62A2F486" w14:textId="77777777" w:rsidR="009231C8" w:rsidRDefault="009231C8" w:rsidP="009231C8"/>
    <w:p w14:paraId="208BA8A0" w14:textId="77777777" w:rsidR="009231C8" w:rsidRDefault="009231C8" w:rsidP="009231C8">
      <w:r>
        <w:rPr>
          <w:i/>
          <w:iCs/>
        </w:rPr>
        <w:t>Issue Description:</w:t>
      </w:r>
    </w:p>
    <w:p w14:paraId="28D0C3D7" w14:textId="77777777" w:rsidR="009231C8" w:rsidRDefault="009231C8" w:rsidP="009231C8">
      <w:r>
        <w:t>Due to an over-casualization of the workforce at Western Sydney U, student employees have limited job security and limited income security</w:t>
      </w:r>
    </w:p>
    <w:p w14:paraId="6BF5CE0B" w14:textId="77777777" w:rsidR="009231C8" w:rsidRDefault="009231C8" w:rsidP="009231C8">
      <w:pPr>
        <w:rPr>
          <w:i/>
          <w:iCs/>
        </w:rPr>
      </w:pPr>
    </w:p>
    <w:p w14:paraId="4FEE6C03" w14:textId="77777777" w:rsidR="009231C8" w:rsidRDefault="009231C8" w:rsidP="009231C8">
      <w:pPr>
        <w:rPr>
          <w:i/>
          <w:iCs/>
        </w:rPr>
      </w:pPr>
      <w:r>
        <w:rPr>
          <w:i/>
          <w:iCs/>
        </w:rPr>
        <w:t>Portfolios/Students Impacted:</w:t>
      </w:r>
    </w:p>
    <w:p w14:paraId="08B29E36" w14:textId="77777777" w:rsidR="009231C8" w:rsidRDefault="009231C8" w:rsidP="009231C8">
      <w:r>
        <w:t>All student employees</w:t>
      </w:r>
    </w:p>
    <w:p w14:paraId="476C3F67" w14:textId="77777777" w:rsidR="009231C8" w:rsidRDefault="009231C8" w:rsidP="009231C8"/>
    <w:p w14:paraId="1EC93EB1" w14:textId="77777777" w:rsidR="009231C8" w:rsidRDefault="009231C8" w:rsidP="009231C8">
      <w:pPr>
        <w:rPr>
          <w:i/>
          <w:iCs/>
        </w:rPr>
      </w:pPr>
      <w:r>
        <w:rPr>
          <w:i/>
          <w:iCs/>
        </w:rPr>
        <w:t>Recommendation:</w:t>
      </w:r>
    </w:p>
    <w:p w14:paraId="2976D1D6" w14:textId="77777777" w:rsidR="009231C8" w:rsidRDefault="009231C8" w:rsidP="009231C8">
      <w:r>
        <w:t>That the SRC call on the university to convert casual contracts to part time, as well as invite relevant unions to engage with student employees</w:t>
      </w:r>
    </w:p>
    <w:p w14:paraId="4E5CC7CC" w14:textId="77777777" w:rsidR="009231C8" w:rsidRDefault="009231C8" w:rsidP="009231C8"/>
    <w:p w14:paraId="5869BAC5" w14:textId="77777777" w:rsidR="009231C8" w:rsidRDefault="009231C8" w:rsidP="009231C8">
      <w:pPr>
        <w:rPr>
          <w:i/>
          <w:iCs/>
        </w:rPr>
      </w:pPr>
      <w:r>
        <w:rPr>
          <w:i/>
          <w:iCs/>
        </w:rPr>
        <w:t>Justification/Reason for Recommendation:</w:t>
      </w:r>
    </w:p>
    <w:p w14:paraId="6B2EF35A" w14:textId="77777777" w:rsidR="009231C8" w:rsidRDefault="009231C8" w:rsidP="009231C8">
      <w:r>
        <w:t>This will ensure student employees are protected</w:t>
      </w:r>
    </w:p>
    <w:p w14:paraId="033AB118" w14:textId="77777777" w:rsidR="009231C8" w:rsidRDefault="009231C8" w:rsidP="009231C8">
      <w:pPr>
        <w:rPr>
          <w:i/>
          <w:iCs/>
        </w:rPr>
      </w:pPr>
    </w:p>
    <w:p w14:paraId="7DA8A0AF" w14:textId="77777777" w:rsidR="009231C8" w:rsidRDefault="009231C8" w:rsidP="009231C8">
      <w:pPr>
        <w:rPr>
          <w:i/>
          <w:iCs/>
        </w:rPr>
      </w:pPr>
      <w:r>
        <w:rPr>
          <w:i/>
          <w:iCs/>
        </w:rPr>
        <w:t>Budget Impact: None</w:t>
      </w:r>
    </w:p>
    <w:p w14:paraId="492957E8" w14:textId="77777777" w:rsidR="009231C8" w:rsidRDefault="009231C8" w:rsidP="009231C8">
      <w:pPr>
        <w:rPr>
          <w:i/>
          <w:iCs/>
        </w:rPr>
      </w:pPr>
    </w:p>
    <w:p w14:paraId="521E3346" w14:textId="77777777" w:rsidR="009231C8" w:rsidRDefault="009231C8" w:rsidP="009231C8">
      <w:pPr>
        <w:rPr>
          <w:i/>
          <w:iCs/>
        </w:rPr>
      </w:pPr>
    </w:p>
    <w:p w14:paraId="6BA1F605" w14:textId="77777777" w:rsidR="009231C8" w:rsidRDefault="009231C8" w:rsidP="009231C8">
      <w:pPr>
        <w:rPr>
          <w:i/>
          <w:iCs/>
        </w:rPr>
      </w:pPr>
      <w:r>
        <w:rPr>
          <w:b/>
          <w:bCs/>
        </w:rPr>
        <w:t>Proposed Action:</w:t>
      </w:r>
    </w:p>
    <w:p w14:paraId="3F6805BE" w14:textId="77777777" w:rsidR="009231C8" w:rsidRDefault="009231C8" w:rsidP="009231C8">
      <w:pPr>
        <w:rPr>
          <w:b/>
          <w:bCs/>
        </w:rPr>
      </w:pPr>
      <w:r>
        <w:rPr>
          <w:b/>
          <w:bCs/>
        </w:rPr>
        <w:t>I move that:</w:t>
      </w:r>
    </w:p>
    <w:p w14:paraId="14B12178" w14:textId="77777777" w:rsidR="009231C8" w:rsidRDefault="009231C8" w:rsidP="009231C8">
      <w:pPr>
        <w:pStyle w:val="ListParagraph"/>
        <w:numPr>
          <w:ilvl w:val="0"/>
          <w:numId w:val="44"/>
        </w:numPr>
        <w:spacing w:after="160" w:line="256" w:lineRule="auto"/>
      </w:pPr>
      <w:r>
        <w:t>The SRC notes its concern for the widespread casualization of student employees</w:t>
      </w:r>
    </w:p>
    <w:p w14:paraId="6A5DAB18" w14:textId="77777777" w:rsidR="009231C8" w:rsidRDefault="009231C8" w:rsidP="009231C8">
      <w:pPr>
        <w:pStyle w:val="ListParagraph"/>
        <w:numPr>
          <w:ilvl w:val="0"/>
          <w:numId w:val="44"/>
        </w:numPr>
        <w:spacing w:after="160" w:line="256" w:lineRule="auto"/>
      </w:pPr>
      <w:r>
        <w:t>The SRC calls on Western Sydney U to convert these positions to part time positions</w:t>
      </w:r>
    </w:p>
    <w:p w14:paraId="2679A1E5" w14:textId="77777777" w:rsidR="009231C8" w:rsidRDefault="009231C8" w:rsidP="009231C8">
      <w:pPr>
        <w:pStyle w:val="ListParagraph"/>
        <w:numPr>
          <w:ilvl w:val="0"/>
          <w:numId w:val="44"/>
        </w:numPr>
        <w:spacing w:after="160" w:line="256" w:lineRule="auto"/>
      </w:pPr>
      <w:r>
        <w:t>The SRC invites relevant trade unions to engage with student employees</w:t>
      </w:r>
    </w:p>
    <w:p w14:paraId="2344906E" w14:textId="77777777" w:rsidR="009231C8" w:rsidRDefault="009231C8" w:rsidP="009231C8">
      <w:pPr>
        <w:pStyle w:val="ListParagraph"/>
        <w:numPr>
          <w:ilvl w:val="0"/>
          <w:numId w:val="44"/>
        </w:numPr>
        <w:spacing w:after="160" w:line="256" w:lineRule="auto"/>
      </w:pPr>
      <w:r>
        <w:t>The SRC reaffirms that casual staff have still not yet been compensated for their lost income due to the public holiday on the 22</w:t>
      </w:r>
      <w:r w:rsidRPr="00A47190">
        <w:rPr>
          <w:vertAlign w:val="superscript"/>
        </w:rPr>
        <w:t>nd</w:t>
      </w:r>
      <w:r>
        <w:t xml:space="preserve"> of September 2022</w:t>
      </w:r>
    </w:p>
    <w:p w14:paraId="18659552" w14:textId="77777777" w:rsidR="009231C8" w:rsidRDefault="009231C8" w:rsidP="009231C8"/>
    <w:p w14:paraId="0C1E179A" w14:textId="1689C6DE" w:rsidR="009231C8" w:rsidRDefault="009231C8" w:rsidP="009231C8">
      <w:pPr>
        <w:pStyle w:val="Heading2"/>
      </w:pPr>
      <w:r>
        <w:t xml:space="preserve">Motion 11.15: Concern for on-campus accommodation costs </w:t>
      </w:r>
    </w:p>
    <w:tbl>
      <w:tblPr>
        <w:tblStyle w:val="TableGrid"/>
        <w:tblW w:w="0" w:type="auto"/>
        <w:tblLayout w:type="fixed"/>
        <w:tblLook w:val="06A0" w:firstRow="1" w:lastRow="0" w:firstColumn="1" w:lastColumn="0" w:noHBand="1" w:noVBand="1"/>
      </w:tblPr>
      <w:tblGrid>
        <w:gridCol w:w="1815"/>
        <w:gridCol w:w="7545"/>
      </w:tblGrid>
      <w:tr w:rsidR="009231C8" w14:paraId="16ED10E3"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C13E2"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3B3FF" w14:textId="77777777" w:rsidR="009231C8" w:rsidRDefault="009231C8" w:rsidP="00363D64">
            <w:r>
              <w:t>The University and CLV are pricing students out of affordable accommodation</w:t>
            </w:r>
          </w:p>
        </w:tc>
      </w:tr>
      <w:tr w:rsidR="009231C8" w14:paraId="72786F23"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D8060"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2A748" w14:textId="77777777" w:rsidR="009231C8" w:rsidRDefault="009231C8" w:rsidP="00363D64">
            <w:r>
              <w:t>16/10/2022</w:t>
            </w:r>
          </w:p>
        </w:tc>
      </w:tr>
      <w:tr w:rsidR="009231C8" w14:paraId="27504571"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C86D5"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D4942" w14:textId="77777777" w:rsidR="009231C8" w:rsidRDefault="009231C8" w:rsidP="00363D64">
            <w:r>
              <w:t>Jordan</w:t>
            </w:r>
          </w:p>
        </w:tc>
      </w:tr>
      <w:tr w:rsidR="009231C8" w14:paraId="20A3C8C8"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4B912"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CCA24" w14:textId="77777777" w:rsidR="009231C8" w:rsidRDefault="009231C8" w:rsidP="00363D64">
            <w:pPr>
              <w:spacing w:line="259" w:lineRule="auto"/>
            </w:pPr>
            <w:r>
              <w:t>Julian</w:t>
            </w:r>
          </w:p>
        </w:tc>
      </w:tr>
    </w:tbl>
    <w:p w14:paraId="465A6451" w14:textId="77777777" w:rsidR="009231C8" w:rsidRDefault="009231C8" w:rsidP="009231C8"/>
    <w:p w14:paraId="14C75218" w14:textId="77777777" w:rsidR="009231C8" w:rsidRDefault="009231C8" w:rsidP="009231C8">
      <w:r>
        <w:rPr>
          <w:i/>
          <w:iCs/>
        </w:rPr>
        <w:t>Issue Description:</w:t>
      </w:r>
    </w:p>
    <w:p w14:paraId="3DA50DF4" w14:textId="77777777" w:rsidR="009231C8" w:rsidRDefault="009231C8" w:rsidP="009231C8">
      <w:r>
        <w:t>Campus Living Villages and the University have allowed students to be completely priced out of student accommodation due to Short Stay Arrangements targeting non-students</w:t>
      </w:r>
    </w:p>
    <w:p w14:paraId="00151C11" w14:textId="77777777" w:rsidR="009231C8" w:rsidRDefault="009231C8" w:rsidP="009231C8">
      <w:pPr>
        <w:rPr>
          <w:i/>
          <w:iCs/>
        </w:rPr>
      </w:pPr>
    </w:p>
    <w:p w14:paraId="44E26429" w14:textId="77777777" w:rsidR="009231C8" w:rsidRDefault="009231C8" w:rsidP="009231C8">
      <w:pPr>
        <w:rPr>
          <w:i/>
          <w:iCs/>
        </w:rPr>
      </w:pPr>
      <w:r>
        <w:rPr>
          <w:i/>
          <w:iCs/>
        </w:rPr>
        <w:t>Portfolios/Students Impacted:</w:t>
      </w:r>
    </w:p>
    <w:p w14:paraId="3C294446" w14:textId="77777777" w:rsidR="009231C8" w:rsidRDefault="009231C8" w:rsidP="009231C8">
      <w:r>
        <w:t>All residential students</w:t>
      </w:r>
    </w:p>
    <w:p w14:paraId="162D0E92" w14:textId="77777777" w:rsidR="009231C8" w:rsidRDefault="009231C8" w:rsidP="009231C8"/>
    <w:p w14:paraId="5994A20C" w14:textId="77777777" w:rsidR="009231C8" w:rsidRDefault="009231C8" w:rsidP="009231C8">
      <w:pPr>
        <w:rPr>
          <w:i/>
          <w:iCs/>
        </w:rPr>
      </w:pPr>
      <w:r>
        <w:rPr>
          <w:i/>
          <w:iCs/>
        </w:rPr>
        <w:t>Recommendation:</w:t>
      </w:r>
    </w:p>
    <w:p w14:paraId="36198A3D" w14:textId="77777777" w:rsidR="009231C8" w:rsidRDefault="009231C8" w:rsidP="009231C8">
      <w:r>
        <w:t>That the SRC raise concerns with the university and Campus Living Villages that Short Stay Accommodation may be contributing to increased accommodation costs on-campus</w:t>
      </w:r>
    </w:p>
    <w:p w14:paraId="0CD924DF" w14:textId="77777777" w:rsidR="009231C8" w:rsidRDefault="009231C8" w:rsidP="009231C8"/>
    <w:p w14:paraId="01684945" w14:textId="77777777" w:rsidR="009231C8" w:rsidRDefault="009231C8" w:rsidP="009231C8">
      <w:pPr>
        <w:rPr>
          <w:i/>
          <w:iCs/>
        </w:rPr>
      </w:pPr>
      <w:r>
        <w:rPr>
          <w:i/>
          <w:iCs/>
        </w:rPr>
        <w:t>Justification/Reason for Recommendation:</w:t>
      </w:r>
    </w:p>
    <w:p w14:paraId="18CF8FC5" w14:textId="77777777" w:rsidR="009231C8" w:rsidRDefault="009231C8" w:rsidP="009231C8">
      <w:r>
        <w:lastRenderedPageBreak/>
        <w:t>This will call on the university and Campus Living Villages inaction to provide affordable accommodation for students</w:t>
      </w:r>
    </w:p>
    <w:p w14:paraId="6DCB38C7" w14:textId="77777777" w:rsidR="009231C8" w:rsidRDefault="009231C8" w:rsidP="009231C8">
      <w:pPr>
        <w:rPr>
          <w:i/>
          <w:iCs/>
        </w:rPr>
      </w:pPr>
    </w:p>
    <w:p w14:paraId="284E2930" w14:textId="77777777" w:rsidR="009231C8" w:rsidRDefault="009231C8" w:rsidP="009231C8">
      <w:pPr>
        <w:rPr>
          <w:i/>
          <w:iCs/>
        </w:rPr>
      </w:pPr>
      <w:r>
        <w:rPr>
          <w:i/>
          <w:iCs/>
        </w:rPr>
        <w:t>Budget Impact: None</w:t>
      </w:r>
    </w:p>
    <w:p w14:paraId="598ECE1C" w14:textId="77777777" w:rsidR="009231C8" w:rsidRDefault="009231C8" w:rsidP="009231C8">
      <w:pPr>
        <w:rPr>
          <w:i/>
          <w:iCs/>
        </w:rPr>
      </w:pPr>
    </w:p>
    <w:p w14:paraId="5685E070" w14:textId="77777777" w:rsidR="009231C8" w:rsidRDefault="009231C8" w:rsidP="009231C8">
      <w:pPr>
        <w:rPr>
          <w:i/>
          <w:iCs/>
        </w:rPr>
      </w:pPr>
    </w:p>
    <w:p w14:paraId="6900017A" w14:textId="77777777" w:rsidR="009231C8" w:rsidRDefault="009231C8" w:rsidP="009231C8">
      <w:pPr>
        <w:rPr>
          <w:i/>
          <w:iCs/>
        </w:rPr>
      </w:pPr>
      <w:r>
        <w:rPr>
          <w:b/>
          <w:bCs/>
        </w:rPr>
        <w:t>Proposed Action:</w:t>
      </w:r>
    </w:p>
    <w:p w14:paraId="40458887" w14:textId="77777777" w:rsidR="009231C8" w:rsidRDefault="009231C8" w:rsidP="009231C8">
      <w:pPr>
        <w:rPr>
          <w:b/>
          <w:bCs/>
        </w:rPr>
      </w:pPr>
      <w:r>
        <w:rPr>
          <w:b/>
          <w:bCs/>
        </w:rPr>
        <w:t>I move that:</w:t>
      </w:r>
    </w:p>
    <w:p w14:paraId="46936967" w14:textId="77777777" w:rsidR="009231C8" w:rsidRDefault="009231C8" w:rsidP="009231C8">
      <w:pPr>
        <w:pStyle w:val="ListParagraph"/>
        <w:numPr>
          <w:ilvl w:val="0"/>
          <w:numId w:val="45"/>
        </w:numPr>
        <w:spacing w:after="160" w:line="256" w:lineRule="auto"/>
      </w:pPr>
      <w:r>
        <w:t>The SRC expresses its concern with Campus Living Villages and Western Sydney University for allowing Short Stay Accommodation for non-students in rooms that should be designated for students requiring accommodation on-campus</w:t>
      </w:r>
    </w:p>
    <w:p w14:paraId="203F5D67" w14:textId="77777777" w:rsidR="009231C8" w:rsidRDefault="009231C8" w:rsidP="009231C8">
      <w:pPr>
        <w:pStyle w:val="ListParagraph"/>
        <w:numPr>
          <w:ilvl w:val="0"/>
          <w:numId w:val="45"/>
        </w:numPr>
        <w:spacing w:after="160" w:line="256" w:lineRule="auto"/>
      </w:pPr>
      <w:r>
        <w:t>The SRC expresses its concern with Campus Living Villages and Western Sydney University for allowing Short Stay Accommodation, and notes the potential that Short Stay accommodation for non-students raises to increase the cost of accommodation to a point where it is unattainable for students</w:t>
      </w:r>
    </w:p>
    <w:p w14:paraId="39EEE8BF" w14:textId="77777777" w:rsidR="009231C8" w:rsidRDefault="009231C8" w:rsidP="009231C8">
      <w:pPr>
        <w:pStyle w:val="ListParagraph"/>
        <w:numPr>
          <w:ilvl w:val="0"/>
          <w:numId w:val="45"/>
        </w:numPr>
        <w:spacing w:after="160" w:line="256" w:lineRule="auto"/>
      </w:pPr>
      <w:r>
        <w:t xml:space="preserve">The SRC empower the Residential Student Representative to write a letter to the Vice-Chancellor of Western Sydney U </w:t>
      </w:r>
      <w:proofErr w:type="spellStart"/>
      <w:r>
        <w:t>Bevil</w:t>
      </w:r>
      <w:proofErr w:type="spellEnd"/>
      <w:r>
        <w:t xml:space="preserve"> ‘Barney’ Glover and the General Manager of Campus Living Villages WSU highlighting their concerns with the express consent of the President</w:t>
      </w:r>
    </w:p>
    <w:p w14:paraId="1D63C74C" w14:textId="77777777" w:rsidR="009231C8" w:rsidRDefault="009231C8" w:rsidP="009231C8"/>
    <w:p w14:paraId="17E17545" w14:textId="3E9EE9DF" w:rsidR="009231C8" w:rsidRDefault="009231C8" w:rsidP="009231C8">
      <w:pPr>
        <w:pStyle w:val="Heading2"/>
      </w:pPr>
      <w:r w:rsidRPr="009231C8">
        <w:rPr>
          <w:rStyle w:val="Heading2Char"/>
        </w:rPr>
        <w:t>Motion 11.1</w:t>
      </w:r>
      <w:r>
        <w:t xml:space="preserve">6: Support for the RTBU </w:t>
      </w:r>
    </w:p>
    <w:tbl>
      <w:tblPr>
        <w:tblStyle w:val="TableGrid"/>
        <w:tblW w:w="0" w:type="auto"/>
        <w:tblLayout w:type="fixed"/>
        <w:tblLook w:val="06A0" w:firstRow="1" w:lastRow="0" w:firstColumn="1" w:lastColumn="0" w:noHBand="1" w:noVBand="1"/>
      </w:tblPr>
      <w:tblGrid>
        <w:gridCol w:w="1815"/>
        <w:gridCol w:w="7545"/>
      </w:tblGrid>
      <w:tr w:rsidR="009231C8" w14:paraId="0EA789F1"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C968F"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8B228" w14:textId="77777777" w:rsidR="009231C8" w:rsidRDefault="009231C8" w:rsidP="00363D64">
            <w:r>
              <w:t>The RTBU are in industrial disputes with the NSW Government over unsafe trains and inadequate pay to assist with cost of living</w:t>
            </w:r>
          </w:p>
        </w:tc>
      </w:tr>
      <w:tr w:rsidR="009231C8" w14:paraId="32B5A3F0"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39B1F"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2D36C" w14:textId="77777777" w:rsidR="009231C8" w:rsidRDefault="009231C8" w:rsidP="00363D64">
            <w:r>
              <w:t>20/10/2022</w:t>
            </w:r>
          </w:p>
        </w:tc>
      </w:tr>
      <w:tr w:rsidR="009231C8" w14:paraId="32A6C333"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EEF86"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7D081" w14:textId="77777777" w:rsidR="009231C8" w:rsidRDefault="009231C8" w:rsidP="00363D64">
            <w:r>
              <w:t>Jordan</w:t>
            </w:r>
          </w:p>
        </w:tc>
      </w:tr>
      <w:tr w:rsidR="009231C8" w14:paraId="7CAA6147"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B494E"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7FDA4" w14:textId="77777777" w:rsidR="009231C8" w:rsidRDefault="009231C8" w:rsidP="00363D64">
            <w:pPr>
              <w:spacing w:line="259" w:lineRule="auto"/>
            </w:pPr>
            <w:r>
              <w:t>Julian</w:t>
            </w:r>
          </w:p>
        </w:tc>
      </w:tr>
    </w:tbl>
    <w:p w14:paraId="2F62E5CB" w14:textId="77777777" w:rsidR="009231C8" w:rsidRDefault="009231C8" w:rsidP="009231C8"/>
    <w:p w14:paraId="0016601C" w14:textId="77777777" w:rsidR="009231C8" w:rsidRDefault="009231C8" w:rsidP="009231C8">
      <w:r>
        <w:rPr>
          <w:i/>
          <w:iCs/>
        </w:rPr>
        <w:t>Issue Description:</w:t>
      </w:r>
    </w:p>
    <w:p w14:paraId="7571D0F5" w14:textId="77777777" w:rsidR="009231C8" w:rsidRDefault="009231C8" w:rsidP="009231C8">
      <w:r>
        <w:t xml:space="preserve">The RTBU (Rail Train and Bus Union) are currently undertaking protected action </w:t>
      </w:r>
      <w:proofErr w:type="gramStart"/>
      <w:r>
        <w:t>in an attempt to</w:t>
      </w:r>
      <w:proofErr w:type="gramEnd"/>
      <w:r>
        <w:t xml:space="preserve"> ensure that NSW has safe transport and trains</w:t>
      </w:r>
    </w:p>
    <w:p w14:paraId="2A6A4F74" w14:textId="77777777" w:rsidR="009231C8" w:rsidRDefault="009231C8" w:rsidP="009231C8">
      <w:pPr>
        <w:rPr>
          <w:i/>
          <w:iCs/>
        </w:rPr>
      </w:pPr>
    </w:p>
    <w:p w14:paraId="4B76CD69" w14:textId="77777777" w:rsidR="009231C8" w:rsidRDefault="009231C8" w:rsidP="009231C8">
      <w:pPr>
        <w:rPr>
          <w:i/>
          <w:iCs/>
        </w:rPr>
      </w:pPr>
      <w:r>
        <w:rPr>
          <w:i/>
          <w:iCs/>
        </w:rPr>
        <w:t>Portfolios/Students Impacted:</w:t>
      </w:r>
    </w:p>
    <w:p w14:paraId="27B31ECC" w14:textId="77777777" w:rsidR="009231C8" w:rsidRDefault="009231C8" w:rsidP="009231C8">
      <w:r>
        <w:t>All students who utilize public transport and trains</w:t>
      </w:r>
    </w:p>
    <w:p w14:paraId="1DB12FEF" w14:textId="77777777" w:rsidR="009231C8" w:rsidRDefault="009231C8" w:rsidP="009231C8"/>
    <w:p w14:paraId="3188A3AA" w14:textId="77777777" w:rsidR="009231C8" w:rsidRDefault="009231C8" w:rsidP="009231C8">
      <w:pPr>
        <w:rPr>
          <w:i/>
          <w:iCs/>
        </w:rPr>
      </w:pPr>
      <w:r>
        <w:rPr>
          <w:i/>
          <w:iCs/>
        </w:rPr>
        <w:t>Recommendation:</w:t>
      </w:r>
    </w:p>
    <w:p w14:paraId="61FB814E" w14:textId="77777777" w:rsidR="009231C8" w:rsidRDefault="009231C8" w:rsidP="009231C8">
      <w:r>
        <w:t>That the SRC acknowledge the hard work of the RTBU and acknowledge that safe trains will create a safe environment for students to travel</w:t>
      </w:r>
    </w:p>
    <w:p w14:paraId="089C714B" w14:textId="77777777" w:rsidR="009231C8" w:rsidRDefault="009231C8" w:rsidP="009231C8"/>
    <w:p w14:paraId="74B3098F" w14:textId="77777777" w:rsidR="009231C8" w:rsidRDefault="009231C8" w:rsidP="009231C8">
      <w:pPr>
        <w:rPr>
          <w:i/>
          <w:iCs/>
        </w:rPr>
      </w:pPr>
      <w:r>
        <w:rPr>
          <w:i/>
          <w:iCs/>
        </w:rPr>
        <w:t>Justification/Reason for Recommendation:</w:t>
      </w:r>
    </w:p>
    <w:p w14:paraId="13829F73" w14:textId="77777777" w:rsidR="009231C8" w:rsidRDefault="009231C8" w:rsidP="009231C8">
      <w:r>
        <w:t>This will call on the NSW government to ensure that Western Sydney U students will get to campus and back home safely</w:t>
      </w:r>
    </w:p>
    <w:p w14:paraId="152BB2DB" w14:textId="77777777" w:rsidR="009231C8" w:rsidRDefault="009231C8" w:rsidP="009231C8">
      <w:pPr>
        <w:rPr>
          <w:i/>
          <w:iCs/>
        </w:rPr>
      </w:pPr>
    </w:p>
    <w:p w14:paraId="48793840" w14:textId="77777777" w:rsidR="009231C8" w:rsidRDefault="009231C8" w:rsidP="009231C8">
      <w:pPr>
        <w:rPr>
          <w:i/>
          <w:iCs/>
        </w:rPr>
      </w:pPr>
      <w:r>
        <w:rPr>
          <w:i/>
          <w:iCs/>
        </w:rPr>
        <w:t>Budget Impact: None</w:t>
      </w:r>
    </w:p>
    <w:p w14:paraId="6D6FCE08" w14:textId="77777777" w:rsidR="009231C8" w:rsidRDefault="009231C8" w:rsidP="009231C8">
      <w:pPr>
        <w:rPr>
          <w:i/>
          <w:iCs/>
        </w:rPr>
      </w:pPr>
    </w:p>
    <w:p w14:paraId="7540007D" w14:textId="77777777" w:rsidR="009231C8" w:rsidRDefault="009231C8" w:rsidP="009231C8">
      <w:pPr>
        <w:rPr>
          <w:i/>
          <w:iCs/>
        </w:rPr>
      </w:pPr>
    </w:p>
    <w:p w14:paraId="335FB7B8" w14:textId="77777777" w:rsidR="009231C8" w:rsidRDefault="009231C8" w:rsidP="009231C8">
      <w:pPr>
        <w:rPr>
          <w:i/>
          <w:iCs/>
        </w:rPr>
      </w:pPr>
      <w:r>
        <w:rPr>
          <w:b/>
          <w:bCs/>
        </w:rPr>
        <w:t>Proposed Action:</w:t>
      </w:r>
    </w:p>
    <w:p w14:paraId="7A17CE81" w14:textId="77777777" w:rsidR="009231C8" w:rsidRDefault="009231C8" w:rsidP="009231C8">
      <w:pPr>
        <w:rPr>
          <w:b/>
          <w:bCs/>
        </w:rPr>
      </w:pPr>
      <w:r>
        <w:rPr>
          <w:b/>
          <w:bCs/>
        </w:rPr>
        <w:lastRenderedPageBreak/>
        <w:t>I move that:</w:t>
      </w:r>
    </w:p>
    <w:p w14:paraId="7E5A21B2" w14:textId="77777777" w:rsidR="009231C8" w:rsidRDefault="009231C8" w:rsidP="009231C8">
      <w:pPr>
        <w:pStyle w:val="ListParagraph"/>
        <w:numPr>
          <w:ilvl w:val="0"/>
          <w:numId w:val="46"/>
        </w:numPr>
        <w:spacing w:after="160" w:line="256" w:lineRule="auto"/>
      </w:pPr>
      <w:r>
        <w:t>The SRC acknowledge and express its support for the RTBU in their ongoing industrial disputes with the NSW Government</w:t>
      </w:r>
    </w:p>
    <w:p w14:paraId="62CBAD29" w14:textId="77777777" w:rsidR="009231C8" w:rsidRDefault="009231C8" w:rsidP="009231C8">
      <w:pPr>
        <w:pStyle w:val="ListParagraph"/>
        <w:numPr>
          <w:ilvl w:val="0"/>
          <w:numId w:val="46"/>
        </w:numPr>
        <w:spacing w:after="160" w:line="256" w:lineRule="auto"/>
      </w:pPr>
      <w:r>
        <w:t>The SRC commend the RTBU for defending the rights of train operators and passengers to travel on NSW trains safely</w:t>
      </w:r>
    </w:p>
    <w:p w14:paraId="3ABEF5B5" w14:textId="77777777" w:rsidR="009231C8" w:rsidRDefault="009231C8" w:rsidP="009231C8">
      <w:pPr>
        <w:pStyle w:val="ListParagraph"/>
        <w:numPr>
          <w:ilvl w:val="0"/>
          <w:numId w:val="46"/>
        </w:numPr>
        <w:spacing w:after="160" w:line="256" w:lineRule="auto"/>
      </w:pPr>
      <w:r>
        <w:t>The SRC acknowledge that without the tireless work of the RTBU, the SRC would not have confidence in the NSW Liberal Government to ensure that travel would be safe on NSW trains</w:t>
      </w:r>
    </w:p>
    <w:p w14:paraId="4AE4E53D" w14:textId="77777777" w:rsidR="009231C8" w:rsidRDefault="009231C8" w:rsidP="009231C8">
      <w:pPr>
        <w:pStyle w:val="ListParagraph"/>
        <w:numPr>
          <w:ilvl w:val="0"/>
          <w:numId w:val="46"/>
        </w:numPr>
        <w:spacing w:after="160" w:line="256" w:lineRule="auto"/>
      </w:pPr>
      <w:r>
        <w:t>The SRC acknowledge that safe trains will result in safe students, and that under the NSW Liberal Government, safe trains have not been prioritized</w:t>
      </w:r>
    </w:p>
    <w:p w14:paraId="4A3B2FC0" w14:textId="77777777" w:rsidR="009231C8" w:rsidRDefault="009231C8" w:rsidP="009231C8">
      <w:pPr>
        <w:spacing w:line="256" w:lineRule="auto"/>
      </w:pPr>
    </w:p>
    <w:p w14:paraId="5BA3A361" w14:textId="717EE4D4" w:rsidR="009231C8" w:rsidRDefault="009231C8" w:rsidP="009231C8">
      <w:pPr>
        <w:pStyle w:val="Heading2"/>
      </w:pPr>
      <w:r>
        <w:t xml:space="preserve">Motion 11.17: Congratulating the </w:t>
      </w:r>
      <w:proofErr w:type="spellStart"/>
      <w:r>
        <w:t>Boilerhouse</w:t>
      </w:r>
      <w:proofErr w:type="spellEnd"/>
      <w:r>
        <w:t xml:space="preserve"> </w:t>
      </w:r>
    </w:p>
    <w:tbl>
      <w:tblPr>
        <w:tblStyle w:val="TableGrid"/>
        <w:tblW w:w="0" w:type="auto"/>
        <w:tblLayout w:type="fixed"/>
        <w:tblLook w:val="06A0" w:firstRow="1" w:lastRow="0" w:firstColumn="1" w:lastColumn="0" w:noHBand="1" w:noVBand="1"/>
      </w:tblPr>
      <w:tblGrid>
        <w:gridCol w:w="1815"/>
        <w:gridCol w:w="7545"/>
      </w:tblGrid>
      <w:tr w:rsidR="009231C8" w14:paraId="2CD71764"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F96C8"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848A0" w14:textId="77777777" w:rsidR="009231C8" w:rsidRDefault="009231C8" w:rsidP="00363D64">
            <w:r>
              <w:t xml:space="preserve">The </w:t>
            </w:r>
            <w:proofErr w:type="spellStart"/>
            <w:r>
              <w:t>Boilerhouse</w:t>
            </w:r>
            <w:proofErr w:type="spellEnd"/>
            <w:r>
              <w:t xml:space="preserve"> at Parramatta South Campus have stimulated Student Life</w:t>
            </w:r>
          </w:p>
        </w:tc>
      </w:tr>
      <w:tr w:rsidR="009231C8" w14:paraId="22E8C9A4"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91511"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A20CA" w14:textId="77777777" w:rsidR="009231C8" w:rsidRDefault="009231C8" w:rsidP="00363D64">
            <w:r>
              <w:t>23/10/2022</w:t>
            </w:r>
          </w:p>
        </w:tc>
      </w:tr>
      <w:tr w:rsidR="009231C8" w14:paraId="6C880BE5"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C4D67"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2446E" w14:textId="77777777" w:rsidR="009231C8" w:rsidRDefault="009231C8" w:rsidP="00363D64">
            <w:r>
              <w:t>Jordan</w:t>
            </w:r>
          </w:p>
        </w:tc>
      </w:tr>
      <w:tr w:rsidR="009231C8" w14:paraId="48D31A06"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D4B86"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72CEB" w14:textId="77777777" w:rsidR="009231C8" w:rsidRDefault="009231C8" w:rsidP="00363D64">
            <w:pPr>
              <w:spacing w:line="259" w:lineRule="auto"/>
            </w:pPr>
            <w:r>
              <w:t>Julian</w:t>
            </w:r>
          </w:p>
        </w:tc>
      </w:tr>
    </w:tbl>
    <w:p w14:paraId="659A2C2C" w14:textId="77777777" w:rsidR="009231C8" w:rsidRDefault="009231C8" w:rsidP="009231C8"/>
    <w:p w14:paraId="669D8593" w14:textId="77777777" w:rsidR="009231C8" w:rsidRDefault="009231C8" w:rsidP="009231C8">
      <w:r>
        <w:rPr>
          <w:i/>
          <w:iCs/>
        </w:rPr>
        <w:t>Issue Description:</w:t>
      </w:r>
    </w:p>
    <w:p w14:paraId="441A4054" w14:textId="77777777" w:rsidR="009231C8" w:rsidRDefault="009231C8" w:rsidP="009231C8">
      <w:r>
        <w:t xml:space="preserve">Due to the </w:t>
      </w:r>
      <w:proofErr w:type="spellStart"/>
      <w:r>
        <w:t>Boilerhouse</w:t>
      </w:r>
      <w:proofErr w:type="spellEnd"/>
      <w:r>
        <w:t xml:space="preserve"> reopening, student life has drastically improved. With improved food options and a licensed venue on campus, students are now better off</w:t>
      </w:r>
    </w:p>
    <w:p w14:paraId="3E22ADE2" w14:textId="77777777" w:rsidR="009231C8" w:rsidRDefault="009231C8" w:rsidP="009231C8">
      <w:pPr>
        <w:rPr>
          <w:i/>
          <w:iCs/>
        </w:rPr>
      </w:pPr>
    </w:p>
    <w:p w14:paraId="537588FF" w14:textId="77777777" w:rsidR="009231C8" w:rsidRDefault="009231C8" w:rsidP="009231C8">
      <w:pPr>
        <w:rPr>
          <w:i/>
          <w:iCs/>
        </w:rPr>
      </w:pPr>
      <w:r>
        <w:rPr>
          <w:i/>
          <w:iCs/>
        </w:rPr>
        <w:t>Portfolios/Students Impacted:</w:t>
      </w:r>
    </w:p>
    <w:p w14:paraId="5F158CEE" w14:textId="77777777" w:rsidR="009231C8" w:rsidRDefault="009231C8" w:rsidP="009231C8">
      <w:r>
        <w:t>All Parramatta South students</w:t>
      </w:r>
    </w:p>
    <w:p w14:paraId="58CC6EAF" w14:textId="77777777" w:rsidR="009231C8" w:rsidRDefault="009231C8" w:rsidP="009231C8"/>
    <w:p w14:paraId="35BF22D1" w14:textId="77777777" w:rsidR="009231C8" w:rsidRDefault="009231C8" w:rsidP="009231C8">
      <w:pPr>
        <w:rPr>
          <w:i/>
          <w:iCs/>
        </w:rPr>
      </w:pPr>
      <w:r>
        <w:rPr>
          <w:i/>
          <w:iCs/>
        </w:rPr>
        <w:t>Recommendation:</w:t>
      </w:r>
    </w:p>
    <w:p w14:paraId="00A76D58" w14:textId="77777777" w:rsidR="009231C8" w:rsidRDefault="009231C8" w:rsidP="009231C8">
      <w:r>
        <w:t xml:space="preserve">That the SRC congratulate the </w:t>
      </w:r>
      <w:proofErr w:type="spellStart"/>
      <w:r>
        <w:t>Boilerhouse</w:t>
      </w:r>
      <w:proofErr w:type="spellEnd"/>
      <w:r>
        <w:t xml:space="preserve"> for reopening, and encourage students to engage with restaurants on-campus where possible</w:t>
      </w:r>
    </w:p>
    <w:p w14:paraId="321A6C09" w14:textId="77777777" w:rsidR="009231C8" w:rsidRDefault="009231C8" w:rsidP="009231C8"/>
    <w:p w14:paraId="3AAF6F69" w14:textId="77777777" w:rsidR="009231C8" w:rsidRDefault="009231C8" w:rsidP="009231C8">
      <w:pPr>
        <w:rPr>
          <w:i/>
          <w:iCs/>
        </w:rPr>
      </w:pPr>
      <w:r>
        <w:rPr>
          <w:i/>
          <w:iCs/>
        </w:rPr>
        <w:t>Justification/Reason for Recommendation:</w:t>
      </w:r>
    </w:p>
    <w:p w14:paraId="7751E1D3" w14:textId="77777777" w:rsidR="009231C8" w:rsidRDefault="009231C8" w:rsidP="009231C8">
      <w:r>
        <w:t xml:space="preserve">This will raise awareness for the improvements to student life the </w:t>
      </w:r>
      <w:proofErr w:type="spellStart"/>
      <w:r>
        <w:t>Boilerhouse</w:t>
      </w:r>
      <w:proofErr w:type="spellEnd"/>
      <w:r>
        <w:t xml:space="preserve"> bring to Parramatta South</w:t>
      </w:r>
    </w:p>
    <w:p w14:paraId="1B515989" w14:textId="77777777" w:rsidR="009231C8" w:rsidRDefault="009231C8" w:rsidP="009231C8">
      <w:pPr>
        <w:rPr>
          <w:i/>
          <w:iCs/>
        </w:rPr>
      </w:pPr>
    </w:p>
    <w:p w14:paraId="1AE4963E" w14:textId="77777777" w:rsidR="009231C8" w:rsidRDefault="009231C8" w:rsidP="009231C8">
      <w:pPr>
        <w:rPr>
          <w:i/>
          <w:iCs/>
        </w:rPr>
      </w:pPr>
      <w:r>
        <w:rPr>
          <w:i/>
          <w:iCs/>
        </w:rPr>
        <w:t>Budget Impact: None</w:t>
      </w:r>
    </w:p>
    <w:p w14:paraId="4E648836" w14:textId="77777777" w:rsidR="009231C8" w:rsidRDefault="009231C8" w:rsidP="009231C8">
      <w:pPr>
        <w:rPr>
          <w:i/>
          <w:iCs/>
        </w:rPr>
      </w:pPr>
    </w:p>
    <w:p w14:paraId="01CA6899" w14:textId="77777777" w:rsidR="009231C8" w:rsidRDefault="009231C8" w:rsidP="009231C8">
      <w:pPr>
        <w:rPr>
          <w:i/>
          <w:iCs/>
        </w:rPr>
      </w:pPr>
    </w:p>
    <w:p w14:paraId="4D1B550D" w14:textId="77777777" w:rsidR="009231C8" w:rsidRDefault="009231C8" w:rsidP="009231C8">
      <w:pPr>
        <w:rPr>
          <w:i/>
          <w:iCs/>
        </w:rPr>
      </w:pPr>
      <w:r>
        <w:rPr>
          <w:b/>
          <w:bCs/>
        </w:rPr>
        <w:t>Proposed Action:</w:t>
      </w:r>
    </w:p>
    <w:p w14:paraId="2C9AB8A8" w14:textId="77777777" w:rsidR="009231C8" w:rsidRDefault="009231C8" w:rsidP="009231C8">
      <w:pPr>
        <w:rPr>
          <w:b/>
          <w:bCs/>
        </w:rPr>
      </w:pPr>
      <w:r>
        <w:rPr>
          <w:b/>
          <w:bCs/>
        </w:rPr>
        <w:t>I move that:</w:t>
      </w:r>
    </w:p>
    <w:p w14:paraId="46AAC2D9" w14:textId="77777777" w:rsidR="009231C8" w:rsidRDefault="009231C8" w:rsidP="009231C8">
      <w:pPr>
        <w:pStyle w:val="ListParagraph"/>
        <w:numPr>
          <w:ilvl w:val="0"/>
          <w:numId w:val="47"/>
        </w:numPr>
        <w:spacing w:after="160" w:line="256" w:lineRule="auto"/>
      </w:pPr>
      <w:r>
        <w:t xml:space="preserve">The SRC congratulates the </w:t>
      </w:r>
      <w:proofErr w:type="spellStart"/>
      <w:r>
        <w:t>Boilerhouse</w:t>
      </w:r>
      <w:proofErr w:type="spellEnd"/>
      <w:r>
        <w:t xml:space="preserve"> for reopening on Parramatta South Campus and wishes them well in their endeavors</w:t>
      </w:r>
    </w:p>
    <w:p w14:paraId="2001D30E" w14:textId="77777777" w:rsidR="009231C8" w:rsidRDefault="009231C8" w:rsidP="009231C8">
      <w:pPr>
        <w:pStyle w:val="ListParagraph"/>
        <w:numPr>
          <w:ilvl w:val="0"/>
          <w:numId w:val="47"/>
        </w:numPr>
        <w:spacing w:after="160" w:line="256" w:lineRule="auto"/>
      </w:pPr>
      <w:r>
        <w:t>The SRC acknowledge the efforts of the President, Vice-President – Activities and the Ethno-Cultural Representative in advocating for improved food services on campus</w:t>
      </w:r>
    </w:p>
    <w:p w14:paraId="010A79DC" w14:textId="77777777" w:rsidR="009231C8" w:rsidRDefault="009231C8" w:rsidP="009231C8">
      <w:pPr>
        <w:pStyle w:val="ListParagraph"/>
        <w:numPr>
          <w:ilvl w:val="0"/>
          <w:numId w:val="47"/>
        </w:numPr>
        <w:spacing w:after="160" w:line="256" w:lineRule="auto"/>
      </w:pPr>
      <w:r>
        <w:t>The SRC supports hosting events that utilize on-campus catering, and commits to supporting locally owned and operated businesses</w:t>
      </w:r>
    </w:p>
    <w:p w14:paraId="09F1A220" w14:textId="77777777" w:rsidR="009231C8" w:rsidRDefault="009231C8" w:rsidP="009231C8">
      <w:pPr>
        <w:spacing w:line="256" w:lineRule="auto"/>
      </w:pPr>
    </w:p>
    <w:p w14:paraId="15E557C2" w14:textId="2C1D8A89" w:rsidR="009231C8" w:rsidRDefault="009231C8" w:rsidP="009231C8">
      <w:pPr>
        <w:pStyle w:val="Heading2"/>
      </w:pPr>
      <w:r>
        <w:lastRenderedPageBreak/>
        <w:t xml:space="preserve">Motion 11.18 Support for Improved Education Employment Opportunities </w:t>
      </w:r>
    </w:p>
    <w:tbl>
      <w:tblPr>
        <w:tblStyle w:val="TableGrid"/>
        <w:tblW w:w="0" w:type="auto"/>
        <w:tblLayout w:type="fixed"/>
        <w:tblLook w:val="06A0" w:firstRow="1" w:lastRow="0" w:firstColumn="1" w:lastColumn="0" w:noHBand="1" w:noVBand="1"/>
      </w:tblPr>
      <w:tblGrid>
        <w:gridCol w:w="1815"/>
        <w:gridCol w:w="7545"/>
      </w:tblGrid>
      <w:tr w:rsidR="009231C8" w14:paraId="7D8D23AC"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459F3"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B7E68" w14:textId="77777777" w:rsidR="009231C8" w:rsidRDefault="009231C8" w:rsidP="00363D64">
            <w:r>
              <w:t>Both the NSW Labor Party and NSW Liberals have committed to converting 10,000 casual teaching places into permanent positions</w:t>
            </w:r>
          </w:p>
        </w:tc>
      </w:tr>
      <w:tr w:rsidR="009231C8" w14:paraId="6BFFC6F2"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E7569"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AF904" w14:textId="77777777" w:rsidR="009231C8" w:rsidRDefault="009231C8" w:rsidP="00363D64">
            <w:r>
              <w:t>23/10/2022</w:t>
            </w:r>
          </w:p>
        </w:tc>
      </w:tr>
      <w:tr w:rsidR="009231C8" w14:paraId="1DD3D2B5"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03078"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03D7E" w14:textId="77777777" w:rsidR="009231C8" w:rsidRDefault="009231C8" w:rsidP="00363D64">
            <w:r>
              <w:t>Jordan</w:t>
            </w:r>
          </w:p>
        </w:tc>
      </w:tr>
      <w:tr w:rsidR="009231C8" w14:paraId="2B137A35"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72B9D"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11946" w14:textId="77777777" w:rsidR="009231C8" w:rsidRDefault="009231C8" w:rsidP="00363D64">
            <w:pPr>
              <w:spacing w:line="259" w:lineRule="auto"/>
            </w:pPr>
            <w:r>
              <w:t>Julian</w:t>
            </w:r>
          </w:p>
        </w:tc>
      </w:tr>
    </w:tbl>
    <w:p w14:paraId="25440CB0" w14:textId="77777777" w:rsidR="009231C8" w:rsidRDefault="009231C8" w:rsidP="009231C8"/>
    <w:p w14:paraId="3EA76FB7" w14:textId="77777777" w:rsidR="009231C8" w:rsidRDefault="009231C8" w:rsidP="009231C8">
      <w:r>
        <w:rPr>
          <w:i/>
          <w:iCs/>
        </w:rPr>
        <w:t>Issue Description:</w:t>
      </w:r>
    </w:p>
    <w:p w14:paraId="387586AA" w14:textId="77777777" w:rsidR="009231C8" w:rsidRDefault="009231C8" w:rsidP="009231C8">
      <w:r>
        <w:t>There is bipartisan support of the education sector, and graduating educators will have confidence that they will have improved employment opportunities</w:t>
      </w:r>
    </w:p>
    <w:p w14:paraId="0FBBF0AB" w14:textId="77777777" w:rsidR="009231C8" w:rsidRDefault="009231C8" w:rsidP="009231C8">
      <w:pPr>
        <w:rPr>
          <w:i/>
          <w:iCs/>
        </w:rPr>
      </w:pPr>
    </w:p>
    <w:p w14:paraId="380C797B" w14:textId="77777777" w:rsidR="009231C8" w:rsidRDefault="009231C8" w:rsidP="009231C8">
      <w:pPr>
        <w:rPr>
          <w:i/>
          <w:iCs/>
        </w:rPr>
      </w:pPr>
      <w:r>
        <w:rPr>
          <w:i/>
          <w:iCs/>
        </w:rPr>
        <w:t>Portfolios/Students Impacted:</w:t>
      </w:r>
    </w:p>
    <w:p w14:paraId="519D47B6" w14:textId="77777777" w:rsidR="009231C8" w:rsidRDefault="009231C8" w:rsidP="009231C8">
      <w:r>
        <w:t>All education students</w:t>
      </w:r>
    </w:p>
    <w:p w14:paraId="19D4FDC4" w14:textId="77777777" w:rsidR="009231C8" w:rsidRDefault="009231C8" w:rsidP="009231C8"/>
    <w:p w14:paraId="1B180A38" w14:textId="77777777" w:rsidR="009231C8" w:rsidRDefault="009231C8" w:rsidP="009231C8">
      <w:pPr>
        <w:rPr>
          <w:i/>
          <w:iCs/>
        </w:rPr>
      </w:pPr>
      <w:r>
        <w:rPr>
          <w:i/>
          <w:iCs/>
        </w:rPr>
        <w:t>Recommendation:</w:t>
      </w:r>
    </w:p>
    <w:p w14:paraId="044CBACC" w14:textId="77777777" w:rsidR="009231C8" w:rsidRDefault="009231C8" w:rsidP="009231C8">
      <w:r>
        <w:t>That the SRC thank the NSW Labor Party for introducing the policy, and the Liberal Party for committing to the policy after the NSW Labor Party’s introduction</w:t>
      </w:r>
    </w:p>
    <w:p w14:paraId="0EA6DD48" w14:textId="77777777" w:rsidR="009231C8" w:rsidRDefault="009231C8" w:rsidP="009231C8"/>
    <w:p w14:paraId="3283DD56" w14:textId="77777777" w:rsidR="009231C8" w:rsidRDefault="009231C8" w:rsidP="009231C8">
      <w:pPr>
        <w:rPr>
          <w:i/>
          <w:iCs/>
        </w:rPr>
      </w:pPr>
      <w:r>
        <w:rPr>
          <w:i/>
          <w:iCs/>
        </w:rPr>
        <w:t>Justification/Reason for Recommendation:</w:t>
      </w:r>
    </w:p>
    <w:p w14:paraId="07CEFF57" w14:textId="77777777" w:rsidR="009231C8" w:rsidRDefault="009231C8" w:rsidP="009231C8">
      <w:r>
        <w:t>This will ensure that students are aware of how the government’s decisions will affect their future, as well as hold the government to account</w:t>
      </w:r>
    </w:p>
    <w:p w14:paraId="2B2670F1" w14:textId="77777777" w:rsidR="009231C8" w:rsidRDefault="009231C8" w:rsidP="009231C8">
      <w:pPr>
        <w:rPr>
          <w:i/>
          <w:iCs/>
        </w:rPr>
      </w:pPr>
    </w:p>
    <w:p w14:paraId="7CC79A33" w14:textId="77777777" w:rsidR="009231C8" w:rsidRDefault="009231C8" w:rsidP="009231C8">
      <w:pPr>
        <w:rPr>
          <w:i/>
          <w:iCs/>
        </w:rPr>
      </w:pPr>
      <w:r>
        <w:rPr>
          <w:i/>
          <w:iCs/>
        </w:rPr>
        <w:t>Budget Impact: None</w:t>
      </w:r>
    </w:p>
    <w:p w14:paraId="10738FC4" w14:textId="77777777" w:rsidR="009231C8" w:rsidRDefault="009231C8" w:rsidP="009231C8">
      <w:pPr>
        <w:rPr>
          <w:i/>
          <w:iCs/>
        </w:rPr>
      </w:pPr>
    </w:p>
    <w:p w14:paraId="3C5F01C8" w14:textId="77777777" w:rsidR="009231C8" w:rsidRDefault="009231C8" w:rsidP="009231C8">
      <w:pPr>
        <w:rPr>
          <w:i/>
          <w:iCs/>
        </w:rPr>
      </w:pPr>
    </w:p>
    <w:p w14:paraId="23D43C9C" w14:textId="77777777" w:rsidR="009231C8" w:rsidRDefault="009231C8" w:rsidP="009231C8">
      <w:pPr>
        <w:rPr>
          <w:i/>
          <w:iCs/>
        </w:rPr>
      </w:pPr>
      <w:r>
        <w:rPr>
          <w:b/>
          <w:bCs/>
        </w:rPr>
        <w:t>Proposed Action:</w:t>
      </w:r>
    </w:p>
    <w:p w14:paraId="2025F62E" w14:textId="77777777" w:rsidR="009231C8" w:rsidRDefault="009231C8" w:rsidP="009231C8">
      <w:pPr>
        <w:rPr>
          <w:b/>
          <w:bCs/>
        </w:rPr>
      </w:pPr>
      <w:r>
        <w:rPr>
          <w:b/>
          <w:bCs/>
        </w:rPr>
        <w:t>I move that:</w:t>
      </w:r>
    </w:p>
    <w:p w14:paraId="6B61FD74" w14:textId="77777777" w:rsidR="009231C8" w:rsidRDefault="009231C8" w:rsidP="009231C8">
      <w:pPr>
        <w:pStyle w:val="ListParagraph"/>
        <w:numPr>
          <w:ilvl w:val="0"/>
          <w:numId w:val="48"/>
        </w:numPr>
        <w:spacing w:after="160" w:line="256" w:lineRule="auto"/>
      </w:pPr>
      <w:r>
        <w:t>The SRC acknowledges and thanks the NSW Labor Party for committing to creating 10,000 new permanent teaching positions, and the NSW Liberals for agreeing to match Labor’s policy</w:t>
      </w:r>
    </w:p>
    <w:p w14:paraId="29453491" w14:textId="77777777" w:rsidR="009231C8" w:rsidRDefault="009231C8" w:rsidP="009231C8">
      <w:pPr>
        <w:pStyle w:val="ListParagraph"/>
        <w:numPr>
          <w:ilvl w:val="0"/>
          <w:numId w:val="48"/>
        </w:numPr>
        <w:spacing w:after="160" w:line="256" w:lineRule="auto"/>
      </w:pPr>
      <w:r>
        <w:t>The SRC commits to holding the NSW Government to account, regardless of which party forms government in the upcoming State Election</w:t>
      </w:r>
    </w:p>
    <w:p w14:paraId="5EFE6807" w14:textId="77777777" w:rsidR="009231C8" w:rsidRDefault="009231C8" w:rsidP="009231C8">
      <w:pPr>
        <w:spacing w:line="256" w:lineRule="auto"/>
      </w:pPr>
    </w:p>
    <w:p w14:paraId="60E9CE13" w14:textId="77777777" w:rsidR="009231C8" w:rsidRDefault="009231C8" w:rsidP="009231C8">
      <w:pPr>
        <w:spacing w:line="256" w:lineRule="auto"/>
      </w:pPr>
    </w:p>
    <w:p w14:paraId="0493A093" w14:textId="04586471" w:rsidR="009231C8" w:rsidRDefault="009231C8" w:rsidP="009231C8">
      <w:pPr>
        <w:pStyle w:val="Heading2"/>
      </w:pPr>
      <w:r>
        <w:t xml:space="preserve">Motion 11.19: Support of Commitment for Methane Reductions </w:t>
      </w:r>
    </w:p>
    <w:tbl>
      <w:tblPr>
        <w:tblStyle w:val="TableGrid"/>
        <w:tblW w:w="0" w:type="auto"/>
        <w:tblLayout w:type="fixed"/>
        <w:tblLook w:val="06A0" w:firstRow="1" w:lastRow="0" w:firstColumn="1" w:lastColumn="0" w:noHBand="1" w:noVBand="1"/>
      </w:tblPr>
      <w:tblGrid>
        <w:gridCol w:w="1815"/>
        <w:gridCol w:w="7545"/>
      </w:tblGrid>
      <w:tr w:rsidR="009231C8" w14:paraId="6548F7CA"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3C992"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8B94A" w14:textId="77777777" w:rsidR="009231C8" w:rsidRDefault="009231C8" w:rsidP="00363D64">
            <w:r>
              <w:t>The SRC support the Federal Minister for Climate Change and Energy for committing to reducing methane emissions</w:t>
            </w:r>
          </w:p>
        </w:tc>
      </w:tr>
      <w:tr w:rsidR="009231C8" w14:paraId="53D273EB"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6EB28"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83128" w14:textId="77777777" w:rsidR="009231C8" w:rsidRDefault="009231C8" w:rsidP="00363D64">
            <w:r>
              <w:t>25/10/2022</w:t>
            </w:r>
          </w:p>
        </w:tc>
      </w:tr>
      <w:tr w:rsidR="009231C8" w14:paraId="4B0AE8A1"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5D48A"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787A1" w14:textId="77777777" w:rsidR="009231C8" w:rsidRDefault="009231C8" w:rsidP="00363D64">
            <w:r>
              <w:t>Jordan</w:t>
            </w:r>
          </w:p>
        </w:tc>
      </w:tr>
      <w:tr w:rsidR="009231C8" w14:paraId="4E9DF8BB"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B4AB7"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E53B5" w14:textId="77777777" w:rsidR="009231C8" w:rsidRDefault="009231C8" w:rsidP="00363D64">
            <w:pPr>
              <w:spacing w:line="259" w:lineRule="auto"/>
            </w:pPr>
            <w:r>
              <w:t>Julian</w:t>
            </w:r>
          </w:p>
        </w:tc>
      </w:tr>
    </w:tbl>
    <w:p w14:paraId="1D5BFDB2" w14:textId="77777777" w:rsidR="009231C8" w:rsidRDefault="009231C8" w:rsidP="009231C8"/>
    <w:p w14:paraId="6D204E62" w14:textId="77777777" w:rsidR="009231C8" w:rsidRDefault="009231C8" w:rsidP="009231C8">
      <w:r>
        <w:rPr>
          <w:i/>
          <w:iCs/>
        </w:rPr>
        <w:t>Issue Description:</w:t>
      </w:r>
    </w:p>
    <w:p w14:paraId="0B6BF2B3" w14:textId="77777777" w:rsidR="009231C8" w:rsidRDefault="009231C8" w:rsidP="009231C8">
      <w:r>
        <w:t>The SRC should be working to hold governments to account, and by recognizing good policy from good governments, this will encourage other governments to follow suit</w:t>
      </w:r>
    </w:p>
    <w:p w14:paraId="474A827C" w14:textId="77777777" w:rsidR="009231C8" w:rsidRDefault="009231C8" w:rsidP="009231C8">
      <w:pPr>
        <w:rPr>
          <w:i/>
          <w:iCs/>
        </w:rPr>
      </w:pPr>
    </w:p>
    <w:p w14:paraId="107CB780" w14:textId="77777777" w:rsidR="009231C8" w:rsidRDefault="009231C8" w:rsidP="009231C8">
      <w:pPr>
        <w:rPr>
          <w:i/>
          <w:iCs/>
        </w:rPr>
      </w:pPr>
      <w:r>
        <w:rPr>
          <w:i/>
          <w:iCs/>
        </w:rPr>
        <w:t>Portfolios/Students Impacted:</w:t>
      </w:r>
    </w:p>
    <w:p w14:paraId="1B9864EC" w14:textId="77777777" w:rsidR="009231C8" w:rsidRDefault="009231C8" w:rsidP="009231C8">
      <w:r>
        <w:lastRenderedPageBreak/>
        <w:t>All students in the agricultural sector such as Hawkesbury students</w:t>
      </w:r>
    </w:p>
    <w:p w14:paraId="406466C9" w14:textId="77777777" w:rsidR="009231C8" w:rsidRDefault="009231C8" w:rsidP="009231C8"/>
    <w:p w14:paraId="66C7F792" w14:textId="77777777" w:rsidR="009231C8" w:rsidRDefault="009231C8" w:rsidP="009231C8">
      <w:pPr>
        <w:rPr>
          <w:i/>
          <w:iCs/>
        </w:rPr>
      </w:pPr>
      <w:r>
        <w:rPr>
          <w:i/>
          <w:iCs/>
        </w:rPr>
        <w:t>Recommendation:</w:t>
      </w:r>
    </w:p>
    <w:p w14:paraId="207191FA" w14:textId="77777777" w:rsidR="009231C8" w:rsidRDefault="009231C8" w:rsidP="009231C8">
      <w:r>
        <w:t>That the SRC support the Federal Minister for Climate Change and Energy in their objective of protecting our earth from further climate impacts</w:t>
      </w:r>
    </w:p>
    <w:p w14:paraId="3FF9F9EA" w14:textId="77777777" w:rsidR="009231C8" w:rsidRDefault="009231C8" w:rsidP="009231C8"/>
    <w:p w14:paraId="73F55488" w14:textId="77777777" w:rsidR="009231C8" w:rsidRDefault="009231C8" w:rsidP="009231C8">
      <w:pPr>
        <w:rPr>
          <w:i/>
          <w:iCs/>
        </w:rPr>
      </w:pPr>
      <w:r>
        <w:rPr>
          <w:i/>
          <w:iCs/>
        </w:rPr>
        <w:t>Justification/Reason for Recommendation:</w:t>
      </w:r>
    </w:p>
    <w:p w14:paraId="25B8CD09" w14:textId="77777777" w:rsidR="009231C8" w:rsidRDefault="009231C8" w:rsidP="009231C8">
      <w:r>
        <w:t>This will promote strong energy and climate policy from a strong government after nearly a decade of inaction from the previous Federal Governments</w:t>
      </w:r>
    </w:p>
    <w:p w14:paraId="3D9E8DD7" w14:textId="77777777" w:rsidR="009231C8" w:rsidRDefault="009231C8" w:rsidP="009231C8">
      <w:pPr>
        <w:rPr>
          <w:i/>
          <w:iCs/>
        </w:rPr>
      </w:pPr>
    </w:p>
    <w:p w14:paraId="06B43418" w14:textId="77777777" w:rsidR="009231C8" w:rsidRDefault="009231C8" w:rsidP="009231C8">
      <w:pPr>
        <w:rPr>
          <w:i/>
          <w:iCs/>
        </w:rPr>
      </w:pPr>
      <w:r>
        <w:rPr>
          <w:i/>
          <w:iCs/>
        </w:rPr>
        <w:t>Budget Impact: None</w:t>
      </w:r>
    </w:p>
    <w:p w14:paraId="4A3F3F08" w14:textId="77777777" w:rsidR="009231C8" w:rsidRDefault="009231C8" w:rsidP="009231C8">
      <w:pPr>
        <w:rPr>
          <w:i/>
          <w:iCs/>
        </w:rPr>
      </w:pPr>
    </w:p>
    <w:p w14:paraId="7761E63A" w14:textId="77777777" w:rsidR="009231C8" w:rsidRDefault="009231C8" w:rsidP="009231C8">
      <w:pPr>
        <w:rPr>
          <w:i/>
          <w:iCs/>
        </w:rPr>
      </w:pPr>
    </w:p>
    <w:p w14:paraId="01CA347D" w14:textId="77777777" w:rsidR="009231C8" w:rsidRDefault="009231C8" w:rsidP="009231C8">
      <w:pPr>
        <w:rPr>
          <w:i/>
          <w:iCs/>
        </w:rPr>
      </w:pPr>
      <w:r>
        <w:rPr>
          <w:b/>
          <w:bCs/>
        </w:rPr>
        <w:t>Proposed Action:</w:t>
      </w:r>
    </w:p>
    <w:p w14:paraId="454C44CD" w14:textId="77777777" w:rsidR="009231C8" w:rsidRDefault="009231C8" w:rsidP="009231C8">
      <w:pPr>
        <w:rPr>
          <w:b/>
          <w:bCs/>
        </w:rPr>
      </w:pPr>
      <w:r>
        <w:rPr>
          <w:b/>
          <w:bCs/>
        </w:rPr>
        <w:t>I move that:</w:t>
      </w:r>
    </w:p>
    <w:p w14:paraId="19F83874" w14:textId="77777777" w:rsidR="009231C8" w:rsidRDefault="009231C8" w:rsidP="009231C8">
      <w:pPr>
        <w:pStyle w:val="ListParagraph"/>
        <w:numPr>
          <w:ilvl w:val="0"/>
          <w:numId w:val="49"/>
        </w:numPr>
        <w:spacing w:after="160" w:line="256" w:lineRule="auto"/>
      </w:pPr>
      <w:r>
        <w:t xml:space="preserve">The SRC support and congratulate the Federal Minister for Climate Change and Energy </w:t>
      </w:r>
      <w:proofErr w:type="gramStart"/>
      <w:r>
        <w:t>The</w:t>
      </w:r>
      <w:proofErr w:type="gramEnd"/>
      <w:r>
        <w:t xml:space="preserve"> Hon. Chris Bowen MP for committing to cut global methane emissions by 30%</w:t>
      </w:r>
    </w:p>
    <w:p w14:paraId="629A8BA9" w14:textId="77777777" w:rsidR="009231C8" w:rsidRDefault="009231C8" w:rsidP="009231C8">
      <w:pPr>
        <w:pStyle w:val="ListParagraph"/>
        <w:numPr>
          <w:ilvl w:val="0"/>
          <w:numId w:val="49"/>
        </w:numPr>
        <w:spacing w:after="160" w:line="256" w:lineRule="auto"/>
      </w:pPr>
      <w:r>
        <w:t>The SRC acknowledge that this new policy has arisen from a new Federal Albanese Labor Government being newly elected after nearly a decade of inaction</w:t>
      </w:r>
    </w:p>
    <w:p w14:paraId="5DECC436" w14:textId="77777777" w:rsidR="009231C8" w:rsidRDefault="009231C8" w:rsidP="009231C8">
      <w:pPr>
        <w:pStyle w:val="ListParagraph"/>
        <w:numPr>
          <w:ilvl w:val="0"/>
          <w:numId w:val="49"/>
        </w:numPr>
        <w:spacing w:after="160" w:line="256" w:lineRule="auto"/>
      </w:pPr>
      <w:r>
        <w:t>The SRC condemn the Leader of the Opposition the Hon. Peter Dutton MP for falsely claiming that this well-overdue policy change would be a “tax on cattle”</w:t>
      </w:r>
    </w:p>
    <w:p w14:paraId="5F302215" w14:textId="77777777" w:rsidR="009231C8" w:rsidRDefault="009231C8" w:rsidP="009231C8">
      <w:pPr>
        <w:pStyle w:val="ListParagraph"/>
        <w:numPr>
          <w:ilvl w:val="0"/>
          <w:numId w:val="49"/>
        </w:numPr>
        <w:spacing w:after="160" w:line="256" w:lineRule="auto"/>
      </w:pPr>
      <w:r>
        <w:t>The SRC commit to supporting all policies that would save our planet from the disastrous impacts of climate change</w:t>
      </w:r>
    </w:p>
    <w:p w14:paraId="549870FF" w14:textId="77777777" w:rsidR="009231C8" w:rsidRDefault="009231C8" w:rsidP="009231C8">
      <w:pPr>
        <w:spacing w:line="256" w:lineRule="auto"/>
      </w:pPr>
    </w:p>
    <w:p w14:paraId="7733B9A7" w14:textId="4E11FF25" w:rsidR="009231C8" w:rsidRDefault="009231C8" w:rsidP="009231C8">
      <w:pPr>
        <w:pStyle w:val="Heading2"/>
      </w:pPr>
      <w:r>
        <w:t xml:space="preserve">Motion 11.20: Condemnation for NSW Minister for Corrections </w:t>
      </w:r>
    </w:p>
    <w:tbl>
      <w:tblPr>
        <w:tblStyle w:val="TableGrid"/>
        <w:tblW w:w="0" w:type="auto"/>
        <w:tblLayout w:type="fixed"/>
        <w:tblLook w:val="06A0" w:firstRow="1" w:lastRow="0" w:firstColumn="1" w:lastColumn="0" w:noHBand="1" w:noVBand="1"/>
      </w:tblPr>
      <w:tblGrid>
        <w:gridCol w:w="1815"/>
        <w:gridCol w:w="7545"/>
      </w:tblGrid>
      <w:tr w:rsidR="009231C8" w14:paraId="48FFAB67"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645C4" w14:textId="77777777" w:rsidR="009231C8" w:rsidRDefault="009231C8" w:rsidP="00363D64">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F1AAF" w14:textId="77777777" w:rsidR="009231C8" w:rsidRDefault="009231C8" w:rsidP="00363D64">
            <w:r>
              <w:t>The SRC condemns the NSW Minister for Corrections for their lack of transparency regarding human rights.</w:t>
            </w:r>
          </w:p>
        </w:tc>
      </w:tr>
      <w:tr w:rsidR="009231C8" w14:paraId="36735141"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F63C4" w14:textId="77777777" w:rsidR="009231C8" w:rsidRDefault="009231C8" w:rsidP="00363D64">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30568" w14:textId="77777777" w:rsidR="009231C8" w:rsidRDefault="009231C8" w:rsidP="00363D64">
            <w:r>
              <w:t>25/10/2022</w:t>
            </w:r>
          </w:p>
        </w:tc>
      </w:tr>
      <w:tr w:rsidR="009231C8" w14:paraId="042443BA"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108BA" w14:textId="77777777" w:rsidR="009231C8" w:rsidRDefault="009231C8" w:rsidP="00363D64">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88071" w14:textId="77777777" w:rsidR="009231C8" w:rsidRDefault="009231C8" w:rsidP="00363D64">
            <w:r>
              <w:t>Jordan</w:t>
            </w:r>
          </w:p>
        </w:tc>
      </w:tr>
      <w:tr w:rsidR="009231C8" w14:paraId="4367A851" w14:textId="77777777" w:rsidTr="00363D64">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6D8EC" w14:textId="77777777" w:rsidR="009231C8" w:rsidRDefault="009231C8" w:rsidP="00363D64">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CCD94" w14:textId="77777777" w:rsidR="009231C8" w:rsidRDefault="009231C8" w:rsidP="00363D64">
            <w:pPr>
              <w:spacing w:line="259" w:lineRule="auto"/>
            </w:pPr>
            <w:r>
              <w:t>Julian</w:t>
            </w:r>
          </w:p>
        </w:tc>
      </w:tr>
    </w:tbl>
    <w:p w14:paraId="7AB10782" w14:textId="77777777" w:rsidR="009231C8" w:rsidRDefault="009231C8" w:rsidP="009231C8"/>
    <w:p w14:paraId="747A0F7E" w14:textId="77777777" w:rsidR="009231C8" w:rsidRDefault="009231C8" w:rsidP="009231C8">
      <w:r>
        <w:rPr>
          <w:i/>
          <w:iCs/>
        </w:rPr>
        <w:t>Issue Description:</w:t>
      </w:r>
    </w:p>
    <w:p w14:paraId="09B14BFD" w14:textId="77777777" w:rsidR="009231C8" w:rsidRDefault="009231C8" w:rsidP="009231C8">
      <w:r>
        <w:t>The SRC should be proactive in supporting students and members of the community who are involved in the corrections system, and under the NSW Minister for Correction’s watch, NSW’s is known internationally for failing to be transparent about the treatment of inmates in NSW Corrections Facilities.</w:t>
      </w:r>
    </w:p>
    <w:p w14:paraId="71BCDC15" w14:textId="77777777" w:rsidR="009231C8" w:rsidRDefault="009231C8" w:rsidP="009231C8">
      <w:pPr>
        <w:rPr>
          <w:i/>
          <w:iCs/>
        </w:rPr>
      </w:pPr>
    </w:p>
    <w:p w14:paraId="75541427" w14:textId="77777777" w:rsidR="009231C8" w:rsidRDefault="009231C8" w:rsidP="009231C8">
      <w:pPr>
        <w:rPr>
          <w:i/>
          <w:iCs/>
        </w:rPr>
      </w:pPr>
      <w:r>
        <w:rPr>
          <w:i/>
          <w:iCs/>
        </w:rPr>
        <w:t>Portfolios/Students Impacted:</w:t>
      </w:r>
    </w:p>
    <w:p w14:paraId="35960631" w14:textId="77777777" w:rsidR="009231C8" w:rsidRDefault="009231C8" w:rsidP="009231C8">
      <w:r>
        <w:t>All students, particularly students who have experiences with the penal system</w:t>
      </w:r>
    </w:p>
    <w:p w14:paraId="5778608A" w14:textId="77777777" w:rsidR="009231C8" w:rsidRDefault="009231C8" w:rsidP="009231C8"/>
    <w:p w14:paraId="401C66B3" w14:textId="77777777" w:rsidR="009231C8" w:rsidRDefault="009231C8" w:rsidP="009231C8">
      <w:pPr>
        <w:rPr>
          <w:i/>
          <w:iCs/>
        </w:rPr>
      </w:pPr>
      <w:r>
        <w:rPr>
          <w:i/>
          <w:iCs/>
        </w:rPr>
        <w:t>Recommendation:</w:t>
      </w:r>
    </w:p>
    <w:p w14:paraId="1C9CAF54" w14:textId="77777777" w:rsidR="009231C8" w:rsidRDefault="009231C8" w:rsidP="009231C8">
      <w:r>
        <w:t>That the SRC condemn the NSW Corrections Minister’s failure to be transparent about respect of human rights within our corrections systems in NSW.</w:t>
      </w:r>
    </w:p>
    <w:p w14:paraId="41FEFC3D" w14:textId="77777777" w:rsidR="009231C8" w:rsidRDefault="009231C8" w:rsidP="009231C8"/>
    <w:p w14:paraId="6E1F7804" w14:textId="77777777" w:rsidR="009231C8" w:rsidRDefault="009231C8" w:rsidP="009231C8">
      <w:pPr>
        <w:rPr>
          <w:i/>
          <w:iCs/>
        </w:rPr>
      </w:pPr>
      <w:r>
        <w:rPr>
          <w:i/>
          <w:iCs/>
        </w:rPr>
        <w:t>Justification/Reason for Recommendation:</w:t>
      </w:r>
    </w:p>
    <w:p w14:paraId="484C12B6" w14:textId="77777777" w:rsidR="009231C8" w:rsidRDefault="009231C8" w:rsidP="009231C8">
      <w:r>
        <w:lastRenderedPageBreak/>
        <w:t>This will call on the Minister’s inaction and promote basic human rights within NSW</w:t>
      </w:r>
    </w:p>
    <w:p w14:paraId="2976A144" w14:textId="77777777" w:rsidR="009231C8" w:rsidRDefault="009231C8" w:rsidP="009231C8">
      <w:pPr>
        <w:rPr>
          <w:i/>
          <w:iCs/>
        </w:rPr>
      </w:pPr>
    </w:p>
    <w:p w14:paraId="47157CAD" w14:textId="77777777" w:rsidR="009231C8" w:rsidRDefault="009231C8" w:rsidP="009231C8">
      <w:pPr>
        <w:rPr>
          <w:i/>
          <w:iCs/>
        </w:rPr>
      </w:pPr>
      <w:r>
        <w:rPr>
          <w:i/>
          <w:iCs/>
        </w:rPr>
        <w:t>Budget Impact: None</w:t>
      </w:r>
    </w:p>
    <w:p w14:paraId="1E5CE3EC" w14:textId="77777777" w:rsidR="009231C8" w:rsidRDefault="009231C8" w:rsidP="009231C8">
      <w:pPr>
        <w:rPr>
          <w:i/>
          <w:iCs/>
        </w:rPr>
      </w:pPr>
    </w:p>
    <w:p w14:paraId="6CA09DDD" w14:textId="77777777" w:rsidR="009231C8" w:rsidRDefault="009231C8" w:rsidP="009231C8">
      <w:pPr>
        <w:rPr>
          <w:i/>
          <w:iCs/>
        </w:rPr>
      </w:pPr>
    </w:p>
    <w:p w14:paraId="68D50BE9" w14:textId="77777777" w:rsidR="009231C8" w:rsidRDefault="009231C8" w:rsidP="009231C8">
      <w:pPr>
        <w:rPr>
          <w:i/>
          <w:iCs/>
        </w:rPr>
      </w:pPr>
      <w:r>
        <w:rPr>
          <w:b/>
          <w:bCs/>
        </w:rPr>
        <w:t>Proposed Action:</w:t>
      </w:r>
    </w:p>
    <w:p w14:paraId="5036E7C0" w14:textId="77777777" w:rsidR="009231C8" w:rsidRDefault="009231C8" w:rsidP="009231C8">
      <w:pPr>
        <w:rPr>
          <w:b/>
          <w:bCs/>
        </w:rPr>
      </w:pPr>
      <w:r>
        <w:rPr>
          <w:b/>
          <w:bCs/>
        </w:rPr>
        <w:t>I move that:</w:t>
      </w:r>
    </w:p>
    <w:p w14:paraId="65657F1F" w14:textId="77777777" w:rsidR="009231C8" w:rsidRDefault="009231C8" w:rsidP="009231C8">
      <w:pPr>
        <w:pStyle w:val="ListParagraph"/>
        <w:numPr>
          <w:ilvl w:val="0"/>
          <w:numId w:val="50"/>
        </w:numPr>
        <w:spacing w:after="160" w:line="256" w:lineRule="auto"/>
      </w:pPr>
      <w:r>
        <w:t xml:space="preserve">The SRC condemn the NSW Minister for Corrections, The Hon. Dr Geoffrey Lee MP for his failure to disclose the treatment of prisoners within NSW, and calls for his immediate resignation from the </w:t>
      </w:r>
      <w:proofErr w:type="spellStart"/>
      <w:r>
        <w:t>Perrottet</w:t>
      </w:r>
      <w:proofErr w:type="spellEnd"/>
      <w:r>
        <w:t xml:space="preserve"> cabinet</w:t>
      </w:r>
    </w:p>
    <w:p w14:paraId="01CAC851" w14:textId="77777777" w:rsidR="009231C8" w:rsidRDefault="009231C8" w:rsidP="009231C8">
      <w:pPr>
        <w:pStyle w:val="ListParagraph"/>
        <w:numPr>
          <w:ilvl w:val="0"/>
          <w:numId w:val="50"/>
        </w:numPr>
        <w:spacing w:after="160" w:line="256" w:lineRule="auto"/>
      </w:pPr>
      <w:r>
        <w:t>The SRC condemn the NSW Minister for Corrections, The Hon. Dr Geoffrey Lee MP for his disturbing comments regarding the safety of prisoners within NSW, and specifically his comments stating that human rights within NSW are “trivial matters”</w:t>
      </w:r>
    </w:p>
    <w:p w14:paraId="5B738F29" w14:textId="77777777" w:rsidR="009231C8" w:rsidRDefault="009231C8" w:rsidP="009231C8">
      <w:pPr>
        <w:pStyle w:val="ListParagraph"/>
        <w:numPr>
          <w:ilvl w:val="0"/>
          <w:numId w:val="50"/>
        </w:numPr>
        <w:spacing w:after="160" w:line="256" w:lineRule="auto"/>
      </w:pPr>
      <w:r>
        <w:t>The SRC acknowledge and commit to ensuring that human rights are always upheld within NSW</w:t>
      </w:r>
    </w:p>
    <w:p w14:paraId="7B47F986" w14:textId="77777777" w:rsidR="009231C8" w:rsidRDefault="009231C8" w:rsidP="009231C8">
      <w:pPr>
        <w:pStyle w:val="ListParagraph"/>
        <w:numPr>
          <w:ilvl w:val="0"/>
          <w:numId w:val="50"/>
        </w:numPr>
        <w:spacing w:after="160" w:line="256" w:lineRule="auto"/>
      </w:pPr>
      <w:r>
        <w:t>The SRC acknowledge and commit to students who may be affected by the NSW Minister for Corrections’ comments, and stands in solidarity with the families and friends of inmates who may be affected</w:t>
      </w:r>
    </w:p>
    <w:p w14:paraId="133C9486" w14:textId="77777777" w:rsidR="009231C8" w:rsidRDefault="009231C8" w:rsidP="009231C8">
      <w:pPr>
        <w:pStyle w:val="ListParagraph"/>
        <w:numPr>
          <w:ilvl w:val="0"/>
          <w:numId w:val="50"/>
        </w:numPr>
        <w:spacing w:after="160" w:line="256" w:lineRule="auto"/>
      </w:pPr>
      <w:r>
        <w:t xml:space="preserve">The SRC support and thank the Federal Attorney-General </w:t>
      </w:r>
      <w:proofErr w:type="gramStart"/>
      <w:r>
        <w:t>The</w:t>
      </w:r>
      <w:proofErr w:type="gramEnd"/>
      <w:r>
        <w:t xml:space="preserve"> Hon. Mark Dreyfus KC MP and the Federal Albanese Labor Government’s strong support in protecting human rights within NSW and the rest of Australia</w:t>
      </w:r>
    </w:p>
    <w:p w14:paraId="3A0B5ECD" w14:textId="77777777" w:rsidR="00155AE1" w:rsidRPr="00000F69" w:rsidRDefault="003D4EDC" w:rsidP="00EF3646">
      <w:pPr>
        <w:pStyle w:val="Heading1"/>
      </w:pPr>
      <w:r w:rsidRPr="00000F69">
        <w:t>12. General Business</w:t>
      </w:r>
    </w:p>
    <w:p w14:paraId="6140BA1C" w14:textId="77777777" w:rsidR="00155AE1" w:rsidRPr="00000F69" w:rsidRDefault="00155AE1">
      <w:pPr>
        <w:rPr>
          <w:b/>
          <w:sz w:val="24"/>
          <w:szCs w:val="24"/>
        </w:rPr>
      </w:pPr>
    </w:p>
    <w:p w14:paraId="0B30A3A2" w14:textId="32511815" w:rsidR="00155AE1" w:rsidRPr="00000F69" w:rsidRDefault="003D4EDC" w:rsidP="00EF3646">
      <w:pPr>
        <w:pStyle w:val="Heading1"/>
      </w:pPr>
      <w:r w:rsidRPr="00000F69">
        <w:t>13. Next Meeting and close</w:t>
      </w:r>
    </w:p>
    <w:p w14:paraId="6C15A69B" w14:textId="15A5855E" w:rsidR="00EF3646" w:rsidRPr="00000F69" w:rsidRDefault="00EF3646" w:rsidP="00EF3646"/>
    <w:p w14:paraId="5BC7F331" w14:textId="77777777" w:rsidR="00EF3646" w:rsidRPr="00000F69" w:rsidRDefault="00EF3646" w:rsidP="00EF3646">
      <w:pPr>
        <w:pStyle w:val="Heading1"/>
      </w:pPr>
      <w:r w:rsidRPr="00000F69">
        <w:t>Agenda Documents</w:t>
      </w:r>
    </w:p>
    <w:p w14:paraId="20C97F89" w14:textId="77777777" w:rsidR="00EF3646" w:rsidRPr="00000F69" w:rsidRDefault="00EF3646" w:rsidP="005F4D83">
      <w:pPr>
        <w:pStyle w:val="Heading2"/>
      </w:pPr>
      <w:r w:rsidRPr="00000F69">
        <w:t xml:space="preserve">Business Paper </w:t>
      </w:r>
      <w:proofErr w:type="gramStart"/>
      <w:r w:rsidRPr="00000F69">
        <w:t>A</w:t>
      </w:r>
      <w:proofErr w:type="gramEnd"/>
      <w:r w:rsidRPr="00000F69">
        <w:t xml:space="preserve"> Previous Meeting Minutes</w:t>
      </w:r>
    </w:p>
    <w:p w14:paraId="6D2E7159" w14:textId="77777777" w:rsidR="00EF3646" w:rsidRPr="00000F69" w:rsidRDefault="00EF3646" w:rsidP="005F4D83">
      <w:pPr>
        <w:pStyle w:val="Heading2"/>
      </w:pPr>
      <w:r w:rsidRPr="00000F69">
        <w:t>Business Paper B Monthly Member Reports</w:t>
      </w:r>
    </w:p>
    <w:p w14:paraId="29BF6795" w14:textId="77777777" w:rsidR="00EF3646" w:rsidRPr="00000F69" w:rsidRDefault="00EF3646" w:rsidP="005F4D83">
      <w:pPr>
        <w:pStyle w:val="Heading2"/>
      </w:pPr>
      <w:r w:rsidRPr="00000F69">
        <w:t>Business Paper C Action Items</w:t>
      </w:r>
    </w:p>
    <w:p w14:paraId="2EF58989" w14:textId="77777777" w:rsidR="00EF3646" w:rsidRPr="00000F69" w:rsidRDefault="00EF3646" w:rsidP="005F4D83">
      <w:pPr>
        <w:pStyle w:val="Heading2"/>
      </w:pPr>
      <w:r w:rsidRPr="00000F69">
        <w:t>Business Paper D President’s Report</w:t>
      </w:r>
    </w:p>
    <w:p w14:paraId="1CAA0E69" w14:textId="77777777" w:rsidR="00EF3646" w:rsidRPr="00000F69" w:rsidRDefault="00EF3646" w:rsidP="005F4D83">
      <w:pPr>
        <w:pStyle w:val="Heading2"/>
      </w:pPr>
      <w:r w:rsidRPr="00000F69">
        <w:t>Business Paper E Declaration of Member’s Interests</w:t>
      </w:r>
    </w:p>
    <w:p w14:paraId="1FB2F538" w14:textId="77777777" w:rsidR="005F4D83" w:rsidRPr="00000F69" w:rsidRDefault="00EF3646" w:rsidP="005F4D83">
      <w:pPr>
        <w:pStyle w:val="Heading2"/>
      </w:pPr>
      <w:r w:rsidRPr="00000F69">
        <w:t>Business Paper F Report from Student Community</w:t>
      </w:r>
    </w:p>
    <w:p w14:paraId="42F78A1E" w14:textId="49F855CA" w:rsidR="00EF3646" w:rsidRPr="00000F69" w:rsidRDefault="00EF3646" w:rsidP="005F4D83">
      <w:pPr>
        <w:pStyle w:val="Heading2"/>
      </w:pPr>
      <w:r w:rsidRPr="00000F69">
        <w:t>Business Paper G Committee Reports</w:t>
      </w:r>
    </w:p>
    <w:p w14:paraId="38AD5E81" w14:textId="77777777" w:rsidR="0013091C" w:rsidRPr="00000F69" w:rsidRDefault="0013091C" w:rsidP="0013091C">
      <w:pPr>
        <w:jc w:val="center"/>
        <w:rPr>
          <w:b/>
          <w:sz w:val="24"/>
          <w:szCs w:val="24"/>
        </w:rPr>
      </w:pPr>
    </w:p>
    <w:p w14:paraId="6E0F5B5E" w14:textId="77777777" w:rsidR="0013091C" w:rsidRPr="00000F69" w:rsidRDefault="0013091C" w:rsidP="004A20AB">
      <w:pPr>
        <w:pStyle w:val="Heading3"/>
      </w:pPr>
      <w:r w:rsidRPr="00000F69">
        <w:lastRenderedPageBreak/>
        <w:t>Mandated Standing Committees</w:t>
      </w:r>
    </w:p>
    <w:p w14:paraId="4D5EF70E" w14:textId="70BFA414" w:rsidR="005F4D83" w:rsidRPr="00000F69" w:rsidRDefault="0013091C" w:rsidP="004A20AB">
      <w:pPr>
        <w:pStyle w:val="Heading4"/>
      </w:pPr>
      <w:r w:rsidRPr="00000F69">
        <w:t xml:space="preserve">G.1 </w:t>
      </w:r>
      <w:r w:rsidR="005F4D83" w:rsidRPr="00000F69">
        <w:t>SRC Budget Committee</w:t>
      </w:r>
    </w:p>
    <w:p w14:paraId="4F38B56B" w14:textId="77777777" w:rsidR="005F4D83" w:rsidRPr="00000F69" w:rsidRDefault="005F4D83" w:rsidP="005F4D83">
      <w:pPr>
        <w:rPr>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5F4D83" w:rsidRPr="00000F69" w14:paraId="6A501D81" w14:textId="77777777" w:rsidTr="00E43F7F">
        <w:tc>
          <w:tcPr>
            <w:tcW w:w="1965" w:type="dxa"/>
            <w:shd w:val="clear" w:color="auto" w:fill="auto"/>
            <w:tcMar>
              <w:top w:w="100" w:type="dxa"/>
              <w:left w:w="100" w:type="dxa"/>
              <w:bottom w:w="100" w:type="dxa"/>
              <w:right w:w="100" w:type="dxa"/>
            </w:tcMar>
          </w:tcPr>
          <w:p w14:paraId="4D94A1D6" w14:textId="77777777" w:rsidR="005F4D83" w:rsidRPr="00000F69" w:rsidRDefault="005F4D83" w:rsidP="00E43F7F">
            <w:pPr>
              <w:widowControl w:val="0"/>
              <w:pBdr>
                <w:top w:val="nil"/>
                <w:left w:val="nil"/>
                <w:bottom w:val="nil"/>
                <w:right w:val="nil"/>
                <w:between w:val="nil"/>
              </w:pBdr>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5A117205" w14:textId="77777777" w:rsidR="005F4D83" w:rsidRPr="00000F69" w:rsidRDefault="005F4D83" w:rsidP="00E43F7F">
            <w:pPr>
              <w:widowControl w:val="0"/>
              <w:pBdr>
                <w:top w:val="nil"/>
                <w:left w:val="nil"/>
                <w:bottom w:val="nil"/>
                <w:right w:val="nil"/>
                <w:between w:val="nil"/>
              </w:pBdr>
              <w:spacing w:line="240" w:lineRule="auto"/>
              <w:rPr>
                <w:sz w:val="24"/>
                <w:szCs w:val="24"/>
              </w:rPr>
            </w:pPr>
            <w:r w:rsidRPr="00000F69">
              <w:rPr>
                <w:sz w:val="24"/>
                <w:szCs w:val="24"/>
              </w:rPr>
              <w:t>SRC Budget Committee</w:t>
            </w:r>
          </w:p>
        </w:tc>
      </w:tr>
      <w:tr w:rsidR="005F4D83" w:rsidRPr="00000F69" w14:paraId="41E8A3D6" w14:textId="77777777" w:rsidTr="00E43F7F">
        <w:tc>
          <w:tcPr>
            <w:tcW w:w="1965" w:type="dxa"/>
            <w:shd w:val="clear" w:color="auto" w:fill="auto"/>
            <w:tcMar>
              <w:top w:w="100" w:type="dxa"/>
              <w:left w:w="100" w:type="dxa"/>
              <w:bottom w:w="100" w:type="dxa"/>
              <w:right w:w="100" w:type="dxa"/>
            </w:tcMar>
          </w:tcPr>
          <w:p w14:paraId="1E88C917" w14:textId="77777777" w:rsidR="005F4D83" w:rsidRPr="00000F69" w:rsidRDefault="005F4D83" w:rsidP="00E43F7F">
            <w:pPr>
              <w:widowControl w:val="0"/>
              <w:pBdr>
                <w:top w:val="nil"/>
                <w:left w:val="nil"/>
                <w:bottom w:val="nil"/>
                <w:right w:val="nil"/>
                <w:between w:val="nil"/>
              </w:pBdr>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00972810" w14:textId="77777777" w:rsidR="005F4D83" w:rsidRPr="00000F69" w:rsidRDefault="005F4D83" w:rsidP="00E43F7F">
            <w:pPr>
              <w:widowControl w:val="0"/>
              <w:pBdr>
                <w:top w:val="nil"/>
                <w:left w:val="nil"/>
                <w:bottom w:val="nil"/>
                <w:right w:val="nil"/>
                <w:between w:val="nil"/>
              </w:pBdr>
              <w:spacing w:line="240" w:lineRule="auto"/>
              <w:rPr>
                <w:sz w:val="24"/>
                <w:szCs w:val="24"/>
              </w:rPr>
            </w:pPr>
            <w:r w:rsidRPr="00000F69">
              <w:rPr>
                <w:sz w:val="24"/>
                <w:szCs w:val="24"/>
              </w:rPr>
              <w:t>General Secretary (Sabrina Young)</w:t>
            </w:r>
          </w:p>
        </w:tc>
      </w:tr>
      <w:tr w:rsidR="005F4D83" w:rsidRPr="00000F69" w14:paraId="3792A527" w14:textId="77777777" w:rsidTr="00E43F7F">
        <w:tc>
          <w:tcPr>
            <w:tcW w:w="1965" w:type="dxa"/>
            <w:shd w:val="clear" w:color="auto" w:fill="auto"/>
            <w:tcMar>
              <w:top w:w="100" w:type="dxa"/>
              <w:left w:w="100" w:type="dxa"/>
              <w:bottom w:w="100" w:type="dxa"/>
              <w:right w:w="100" w:type="dxa"/>
            </w:tcMar>
          </w:tcPr>
          <w:p w14:paraId="14E22129" w14:textId="77777777" w:rsidR="005F4D83" w:rsidRPr="00000F69" w:rsidRDefault="005F4D83" w:rsidP="00E43F7F">
            <w:pPr>
              <w:widowControl w:val="0"/>
              <w:pBdr>
                <w:top w:val="nil"/>
                <w:left w:val="nil"/>
                <w:bottom w:val="nil"/>
                <w:right w:val="nil"/>
                <w:between w:val="nil"/>
              </w:pBdr>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421EEDB9" w14:textId="77777777" w:rsidR="005F4D83" w:rsidRPr="00000F69" w:rsidRDefault="005F4D83" w:rsidP="00E43F7F">
            <w:pPr>
              <w:widowControl w:val="0"/>
              <w:pBdr>
                <w:top w:val="nil"/>
                <w:left w:val="nil"/>
                <w:bottom w:val="nil"/>
                <w:right w:val="nil"/>
                <w:between w:val="nil"/>
              </w:pBdr>
              <w:spacing w:line="240" w:lineRule="auto"/>
              <w:rPr>
                <w:sz w:val="24"/>
                <w:szCs w:val="24"/>
              </w:rPr>
            </w:pPr>
            <w:r w:rsidRPr="00000F69">
              <w:rPr>
                <w:sz w:val="24"/>
                <w:szCs w:val="24"/>
              </w:rPr>
              <w:t xml:space="preserve">Minimum 1 Meeting per Quarter </w:t>
            </w:r>
          </w:p>
        </w:tc>
      </w:tr>
      <w:tr w:rsidR="005F4D83" w:rsidRPr="00000F69" w14:paraId="30EB252E" w14:textId="77777777" w:rsidTr="00E43F7F">
        <w:tc>
          <w:tcPr>
            <w:tcW w:w="1965" w:type="dxa"/>
            <w:shd w:val="clear" w:color="auto" w:fill="auto"/>
            <w:tcMar>
              <w:top w:w="100" w:type="dxa"/>
              <w:left w:w="100" w:type="dxa"/>
              <w:bottom w:w="100" w:type="dxa"/>
              <w:right w:w="100" w:type="dxa"/>
            </w:tcMar>
          </w:tcPr>
          <w:p w14:paraId="0FD6A5EF" w14:textId="77777777" w:rsidR="005F4D83" w:rsidRPr="00000F69" w:rsidRDefault="005F4D83" w:rsidP="00E43F7F">
            <w:pPr>
              <w:widowControl w:val="0"/>
              <w:pBdr>
                <w:top w:val="nil"/>
                <w:left w:val="nil"/>
                <w:bottom w:val="nil"/>
                <w:right w:val="nil"/>
                <w:between w:val="nil"/>
              </w:pBdr>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38A8705B" w14:textId="77777777" w:rsidR="005F4D83" w:rsidRPr="00000F69" w:rsidRDefault="005F4D83" w:rsidP="00E43F7F">
            <w:pPr>
              <w:widowControl w:val="0"/>
              <w:pBdr>
                <w:top w:val="nil"/>
                <w:left w:val="nil"/>
                <w:bottom w:val="nil"/>
                <w:right w:val="nil"/>
                <w:between w:val="nil"/>
              </w:pBdr>
              <w:spacing w:line="240" w:lineRule="auto"/>
              <w:rPr>
                <w:sz w:val="24"/>
                <w:szCs w:val="24"/>
              </w:rPr>
            </w:pPr>
          </w:p>
        </w:tc>
      </w:tr>
      <w:tr w:rsidR="005F4D83" w:rsidRPr="00000F69" w14:paraId="7BB68734" w14:textId="77777777" w:rsidTr="00E43F7F">
        <w:tc>
          <w:tcPr>
            <w:tcW w:w="1965" w:type="dxa"/>
            <w:shd w:val="clear" w:color="auto" w:fill="auto"/>
            <w:tcMar>
              <w:top w:w="100" w:type="dxa"/>
              <w:left w:w="100" w:type="dxa"/>
              <w:bottom w:w="100" w:type="dxa"/>
              <w:right w:w="100" w:type="dxa"/>
            </w:tcMar>
          </w:tcPr>
          <w:p w14:paraId="47FE328C" w14:textId="77777777" w:rsidR="005F4D83" w:rsidRPr="00000F69" w:rsidRDefault="005F4D83" w:rsidP="00E43F7F">
            <w:pPr>
              <w:widowControl w:val="0"/>
              <w:pBdr>
                <w:top w:val="nil"/>
                <w:left w:val="nil"/>
                <w:bottom w:val="nil"/>
                <w:right w:val="nil"/>
                <w:between w:val="nil"/>
              </w:pBdr>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DE600B8" w14:textId="77777777" w:rsidR="005F4D83" w:rsidRPr="00000F69" w:rsidRDefault="005F4D83" w:rsidP="00E43F7F">
            <w:pPr>
              <w:widowControl w:val="0"/>
              <w:pBdr>
                <w:top w:val="nil"/>
                <w:left w:val="nil"/>
                <w:bottom w:val="nil"/>
                <w:right w:val="nil"/>
                <w:between w:val="nil"/>
              </w:pBdr>
              <w:spacing w:line="240" w:lineRule="auto"/>
              <w:rPr>
                <w:sz w:val="24"/>
                <w:szCs w:val="24"/>
              </w:rPr>
            </w:pPr>
          </w:p>
        </w:tc>
      </w:tr>
      <w:tr w:rsidR="005F4D83" w:rsidRPr="00000F69" w14:paraId="0BB34490" w14:textId="77777777" w:rsidTr="00E43F7F">
        <w:tc>
          <w:tcPr>
            <w:tcW w:w="1965" w:type="dxa"/>
            <w:shd w:val="clear" w:color="auto" w:fill="auto"/>
            <w:tcMar>
              <w:top w:w="100" w:type="dxa"/>
              <w:left w:w="100" w:type="dxa"/>
              <w:bottom w:w="100" w:type="dxa"/>
              <w:right w:w="100" w:type="dxa"/>
            </w:tcMar>
          </w:tcPr>
          <w:p w14:paraId="246DD98B" w14:textId="77777777" w:rsidR="005F4D83" w:rsidRPr="00000F69" w:rsidRDefault="005F4D83" w:rsidP="00E43F7F">
            <w:pPr>
              <w:widowControl w:val="0"/>
              <w:pBdr>
                <w:top w:val="nil"/>
                <w:left w:val="nil"/>
                <w:bottom w:val="nil"/>
                <w:right w:val="nil"/>
                <w:between w:val="nil"/>
              </w:pBdr>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53F6285" w14:textId="77777777" w:rsidR="005F4D83" w:rsidRPr="00000F69" w:rsidRDefault="005F4D83" w:rsidP="00E43F7F">
            <w:pPr>
              <w:widowControl w:val="0"/>
              <w:pBdr>
                <w:top w:val="nil"/>
                <w:left w:val="nil"/>
                <w:bottom w:val="nil"/>
                <w:right w:val="nil"/>
                <w:between w:val="nil"/>
              </w:pBdr>
              <w:spacing w:line="240" w:lineRule="auto"/>
              <w:rPr>
                <w:sz w:val="24"/>
                <w:szCs w:val="24"/>
              </w:rPr>
            </w:pPr>
            <w:r w:rsidRPr="00000F69">
              <w:rPr>
                <w:sz w:val="24"/>
                <w:szCs w:val="24"/>
              </w:rPr>
              <w:t>Report attached to Agenda/Confidential Report (SRC ONLY)/ None</w:t>
            </w:r>
          </w:p>
        </w:tc>
      </w:tr>
    </w:tbl>
    <w:p w14:paraId="7759FD49" w14:textId="77777777" w:rsidR="005F4D83" w:rsidRPr="00000F69" w:rsidRDefault="005F4D83" w:rsidP="005F4D83">
      <w:pPr>
        <w:rPr>
          <w:sz w:val="24"/>
          <w:szCs w:val="24"/>
        </w:rPr>
      </w:pPr>
    </w:p>
    <w:p w14:paraId="6B605A42" w14:textId="2B8B546A" w:rsidR="0013091C" w:rsidRPr="00000F69" w:rsidRDefault="0013091C" w:rsidP="004A20AB">
      <w:pPr>
        <w:pStyle w:val="Heading4"/>
      </w:pPr>
      <w:r w:rsidRPr="00000F69">
        <w:t>G.2 Cross-Campus Facilities and Services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02671B64" w14:textId="77777777">
        <w:tc>
          <w:tcPr>
            <w:tcW w:w="1965" w:type="dxa"/>
            <w:shd w:val="clear" w:color="auto" w:fill="auto"/>
            <w:tcMar>
              <w:top w:w="100" w:type="dxa"/>
              <w:left w:w="100" w:type="dxa"/>
              <w:bottom w:w="100" w:type="dxa"/>
              <w:right w:w="100" w:type="dxa"/>
            </w:tcMar>
          </w:tcPr>
          <w:p w14:paraId="6A7374D5"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6A560E15" w14:textId="77777777" w:rsidR="0013091C" w:rsidRPr="00000F69" w:rsidRDefault="0013091C" w:rsidP="005F321E">
            <w:pPr>
              <w:widowControl w:val="0"/>
              <w:spacing w:line="240" w:lineRule="auto"/>
              <w:rPr>
                <w:sz w:val="24"/>
                <w:szCs w:val="24"/>
              </w:rPr>
            </w:pPr>
            <w:r w:rsidRPr="00000F69">
              <w:rPr>
                <w:sz w:val="24"/>
                <w:szCs w:val="24"/>
              </w:rPr>
              <w:t>Cross-Campus Facilities and Services Network</w:t>
            </w:r>
          </w:p>
        </w:tc>
      </w:tr>
      <w:tr w:rsidR="0013091C" w:rsidRPr="00000F69" w14:paraId="416B3DF7" w14:textId="77777777">
        <w:tc>
          <w:tcPr>
            <w:tcW w:w="1965" w:type="dxa"/>
            <w:shd w:val="clear" w:color="auto" w:fill="auto"/>
            <w:tcMar>
              <w:top w:w="100" w:type="dxa"/>
              <w:left w:w="100" w:type="dxa"/>
              <w:bottom w:w="100" w:type="dxa"/>
              <w:right w:w="100" w:type="dxa"/>
            </w:tcMar>
          </w:tcPr>
          <w:p w14:paraId="4892840C"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37E0AD75" w14:textId="77777777" w:rsidR="0013091C" w:rsidRPr="00000F69" w:rsidRDefault="0013091C" w:rsidP="005F321E">
            <w:pPr>
              <w:widowControl w:val="0"/>
              <w:spacing w:line="240" w:lineRule="auto"/>
              <w:rPr>
                <w:sz w:val="24"/>
                <w:szCs w:val="24"/>
              </w:rPr>
            </w:pPr>
            <w:r w:rsidRPr="00000F69">
              <w:rPr>
                <w:sz w:val="24"/>
                <w:szCs w:val="24"/>
              </w:rPr>
              <w:t xml:space="preserve">President (Rameez </w:t>
            </w:r>
            <w:proofErr w:type="spellStart"/>
            <w:r w:rsidRPr="00000F69">
              <w:rPr>
                <w:sz w:val="24"/>
                <w:szCs w:val="24"/>
              </w:rPr>
              <w:t>Parkar</w:t>
            </w:r>
            <w:proofErr w:type="spellEnd"/>
            <w:r w:rsidRPr="00000F69">
              <w:rPr>
                <w:sz w:val="24"/>
                <w:szCs w:val="24"/>
              </w:rPr>
              <w:t>)</w:t>
            </w:r>
          </w:p>
        </w:tc>
      </w:tr>
      <w:tr w:rsidR="0013091C" w:rsidRPr="00000F69" w14:paraId="60991B6A" w14:textId="77777777">
        <w:tc>
          <w:tcPr>
            <w:tcW w:w="1965" w:type="dxa"/>
            <w:shd w:val="clear" w:color="auto" w:fill="auto"/>
            <w:tcMar>
              <w:top w:w="100" w:type="dxa"/>
              <w:left w:w="100" w:type="dxa"/>
              <w:bottom w:w="100" w:type="dxa"/>
              <w:right w:w="100" w:type="dxa"/>
            </w:tcMar>
          </w:tcPr>
          <w:p w14:paraId="4A350C1D"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701E9723"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66580349" w14:textId="77777777">
        <w:tc>
          <w:tcPr>
            <w:tcW w:w="1965" w:type="dxa"/>
            <w:shd w:val="clear" w:color="auto" w:fill="auto"/>
            <w:tcMar>
              <w:top w:w="100" w:type="dxa"/>
              <w:left w:w="100" w:type="dxa"/>
              <w:bottom w:w="100" w:type="dxa"/>
              <w:right w:w="100" w:type="dxa"/>
            </w:tcMar>
          </w:tcPr>
          <w:p w14:paraId="6CBD9B87"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41048B12" w14:textId="77777777" w:rsidR="0013091C" w:rsidRPr="00000F69" w:rsidRDefault="0013091C" w:rsidP="005F321E">
            <w:pPr>
              <w:widowControl w:val="0"/>
              <w:spacing w:line="240" w:lineRule="auto"/>
              <w:rPr>
                <w:sz w:val="24"/>
                <w:szCs w:val="24"/>
              </w:rPr>
            </w:pPr>
          </w:p>
        </w:tc>
      </w:tr>
      <w:tr w:rsidR="0013091C" w:rsidRPr="00000F69" w14:paraId="278A6699" w14:textId="77777777">
        <w:tc>
          <w:tcPr>
            <w:tcW w:w="1965" w:type="dxa"/>
            <w:shd w:val="clear" w:color="auto" w:fill="auto"/>
            <w:tcMar>
              <w:top w:w="100" w:type="dxa"/>
              <w:left w:w="100" w:type="dxa"/>
              <w:bottom w:w="100" w:type="dxa"/>
              <w:right w:w="100" w:type="dxa"/>
            </w:tcMar>
          </w:tcPr>
          <w:p w14:paraId="5982E7E0"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0E066CD9" w14:textId="77777777" w:rsidR="0013091C" w:rsidRPr="00000F69" w:rsidRDefault="0013091C" w:rsidP="005F321E">
            <w:pPr>
              <w:widowControl w:val="0"/>
              <w:spacing w:line="240" w:lineRule="auto"/>
              <w:rPr>
                <w:sz w:val="24"/>
                <w:szCs w:val="24"/>
              </w:rPr>
            </w:pPr>
          </w:p>
        </w:tc>
      </w:tr>
      <w:tr w:rsidR="0013091C" w:rsidRPr="00000F69" w14:paraId="7C4EE409" w14:textId="77777777">
        <w:tc>
          <w:tcPr>
            <w:tcW w:w="1965" w:type="dxa"/>
            <w:shd w:val="clear" w:color="auto" w:fill="auto"/>
            <w:tcMar>
              <w:top w:w="100" w:type="dxa"/>
              <w:left w:w="100" w:type="dxa"/>
              <w:bottom w:w="100" w:type="dxa"/>
              <w:right w:w="100" w:type="dxa"/>
            </w:tcMar>
          </w:tcPr>
          <w:p w14:paraId="038EC40B"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17037FEA"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98F17AA" w14:textId="77777777" w:rsidR="0013091C" w:rsidRPr="00000F69" w:rsidRDefault="0013091C" w:rsidP="0013091C">
      <w:pPr>
        <w:rPr>
          <w:sz w:val="24"/>
          <w:szCs w:val="24"/>
        </w:rPr>
      </w:pPr>
    </w:p>
    <w:p w14:paraId="018BD244" w14:textId="70C4AB8C" w:rsidR="0013091C" w:rsidRPr="00000F69" w:rsidRDefault="0013091C" w:rsidP="004A20AB">
      <w:pPr>
        <w:pStyle w:val="Heading4"/>
      </w:pPr>
      <w:r w:rsidRPr="00000F69">
        <w:t>G.3 Cross-Campus Education Action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2295C289" w14:textId="77777777">
        <w:tc>
          <w:tcPr>
            <w:tcW w:w="1965" w:type="dxa"/>
            <w:shd w:val="clear" w:color="auto" w:fill="auto"/>
            <w:tcMar>
              <w:top w:w="100" w:type="dxa"/>
              <w:left w:w="100" w:type="dxa"/>
              <w:bottom w:w="100" w:type="dxa"/>
              <w:right w:w="100" w:type="dxa"/>
            </w:tcMar>
          </w:tcPr>
          <w:p w14:paraId="6C0E37C4"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787E5BD4" w14:textId="77777777" w:rsidR="0013091C" w:rsidRPr="00000F69" w:rsidRDefault="0013091C" w:rsidP="005F321E">
            <w:pPr>
              <w:widowControl w:val="0"/>
              <w:spacing w:line="240" w:lineRule="auto"/>
              <w:rPr>
                <w:sz w:val="24"/>
                <w:szCs w:val="24"/>
              </w:rPr>
            </w:pPr>
            <w:r w:rsidRPr="00000F69">
              <w:rPr>
                <w:sz w:val="24"/>
                <w:szCs w:val="24"/>
              </w:rPr>
              <w:t>Cross-Campus Education Action Network</w:t>
            </w:r>
          </w:p>
        </w:tc>
      </w:tr>
      <w:tr w:rsidR="0013091C" w:rsidRPr="00000F69" w14:paraId="7EFA9ABA" w14:textId="77777777">
        <w:tc>
          <w:tcPr>
            <w:tcW w:w="1965" w:type="dxa"/>
            <w:shd w:val="clear" w:color="auto" w:fill="auto"/>
            <w:tcMar>
              <w:top w:w="100" w:type="dxa"/>
              <w:left w:w="100" w:type="dxa"/>
              <w:bottom w:w="100" w:type="dxa"/>
              <w:right w:w="100" w:type="dxa"/>
            </w:tcMar>
          </w:tcPr>
          <w:p w14:paraId="6654D89C"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6006C684" w14:textId="77777777" w:rsidR="0013091C" w:rsidRPr="00000F69" w:rsidRDefault="0013091C" w:rsidP="005F321E">
            <w:pPr>
              <w:widowControl w:val="0"/>
              <w:spacing w:line="240" w:lineRule="auto"/>
              <w:rPr>
                <w:sz w:val="24"/>
                <w:szCs w:val="24"/>
              </w:rPr>
            </w:pPr>
            <w:r w:rsidRPr="00000F69">
              <w:rPr>
                <w:sz w:val="24"/>
                <w:szCs w:val="24"/>
              </w:rPr>
              <w:t>Vice-Presidents Education (Bakar Mohamad, Sanjay Thapa)</w:t>
            </w:r>
          </w:p>
        </w:tc>
      </w:tr>
      <w:tr w:rsidR="0013091C" w:rsidRPr="00000F69" w14:paraId="7B3F603E" w14:textId="77777777">
        <w:tc>
          <w:tcPr>
            <w:tcW w:w="1965" w:type="dxa"/>
            <w:shd w:val="clear" w:color="auto" w:fill="auto"/>
            <w:tcMar>
              <w:top w:w="100" w:type="dxa"/>
              <w:left w:w="100" w:type="dxa"/>
              <w:bottom w:w="100" w:type="dxa"/>
              <w:right w:w="100" w:type="dxa"/>
            </w:tcMar>
          </w:tcPr>
          <w:p w14:paraId="6F0EDD89"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2855B64D"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4BEA990" w14:textId="77777777">
        <w:tc>
          <w:tcPr>
            <w:tcW w:w="1965" w:type="dxa"/>
            <w:shd w:val="clear" w:color="auto" w:fill="auto"/>
            <w:tcMar>
              <w:top w:w="100" w:type="dxa"/>
              <w:left w:w="100" w:type="dxa"/>
              <w:bottom w:w="100" w:type="dxa"/>
              <w:right w:w="100" w:type="dxa"/>
            </w:tcMar>
          </w:tcPr>
          <w:p w14:paraId="495C142C"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6C7EBA51" w14:textId="77777777" w:rsidR="0013091C" w:rsidRPr="00000F69" w:rsidRDefault="0013091C" w:rsidP="005F321E">
            <w:pPr>
              <w:widowControl w:val="0"/>
              <w:spacing w:line="240" w:lineRule="auto"/>
              <w:rPr>
                <w:sz w:val="24"/>
                <w:szCs w:val="24"/>
              </w:rPr>
            </w:pPr>
          </w:p>
        </w:tc>
      </w:tr>
      <w:tr w:rsidR="0013091C" w:rsidRPr="00000F69" w14:paraId="050DF2E2" w14:textId="77777777">
        <w:tc>
          <w:tcPr>
            <w:tcW w:w="1965" w:type="dxa"/>
            <w:shd w:val="clear" w:color="auto" w:fill="auto"/>
            <w:tcMar>
              <w:top w:w="100" w:type="dxa"/>
              <w:left w:w="100" w:type="dxa"/>
              <w:bottom w:w="100" w:type="dxa"/>
              <w:right w:w="100" w:type="dxa"/>
            </w:tcMar>
          </w:tcPr>
          <w:p w14:paraId="317BE822"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9852CA0" w14:textId="77777777" w:rsidR="0013091C" w:rsidRPr="00000F69" w:rsidRDefault="0013091C" w:rsidP="005F321E">
            <w:pPr>
              <w:widowControl w:val="0"/>
              <w:spacing w:line="240" w:lineRule="auto"/>
              <w:rPr>
                <w:sz w:val="24"/>
                <w:szCs w:val="24"/>
              </w:rPr>
            </w:pPr>
          </w:p>
        </w:tc>
      </w:tr>
      <w:tr w:rsidR="0013091C" w:rsidRPr="00000F69" w14:paraId="25B0ABCF" w14:textId="77777777">
        <w:tc>
          <w:tcPr>
            <w:tcW w:w="1965" w:type="dxa"/>
            <w:shd w:val="clear" w:color="auto" w:fill="auto"/>
            <w:tcMar>
              <w:top w:w="100" w:type="dxa"/>
              <w:left w:w="100" w:type="dxa"/>
              <w:bottom w:w="100" w:type="dxa"/>
              <w:right w:w="100" w:type="dxa"/>
            </w:tcMar>
          </w:tcPr>
          <w:p w14:paraId="032B8C37"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38AED1BA"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05BBE983" w14:textId="77777777" w:rsidR="0013091C" w:rsidRPr="00000F69" w:rsidRDefault="0013091C" w:rsidP="0013091C">
      <w:pPr>
        <w:rPr>
          <w:sz w:val="24"/>
          <w:szCs w:val="24"/>
        </w:rPr>
      </w:pPr>
    </w:p>
    <w:p w14:paraId="14F9FABE" w14:textId="544F9E2D" w:rsidR="0013091C" w:rsidRPr="00000F69" w:rsidRDefault="0013091C" w:rsidP="004A20AB">
      <w:pPr>
        <w:pStyle w:val="Heading4"/>
      </w:pPr>
      <w:r w:rsidRPr="00000F69">
        <w:lastRenderedPageBreak/>
        <w:t>G.4 SRC Clubs and Activities Committee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101E37C3" w14:textId="77777777">
        <w:tc>
          <w:tcPr>
            <w:tcW w:w="1965" w:type="dxa"/>
            <w:shd w:val="clear" w:color="auto" w:fill="auto"/>
            <w:tcMar>
              <w:top w:w="100" w:type="dxa"/>
              <w:left w:w="100" w:type="dxa"/>
              <w:bottom w:w="100" w:type="dxa"/>
              <w:right w:w="100" w:type="dxa"/>
            </w:tcMar>
          </w:tcPr>
          <w:p w14:paraId="55150EAF"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3E12A3D" w14:textId="77777777" w:rsidR="0013091C" w:rsidRPr="00000F69" w:rsidRDefault="0013091C" w:rsidP="005F321E">
            <w:pPr>
              <w:widowControl w:val="0"/>
              <w:spacing w:line="240" w:lineRule="auto"/>
              <w:rPr>
                <w:sz w:val="24"/>
                <w:szCs w:val="24"/>
              </w:rPr>
            </w:pPr>
            <w:r w:rsidRPr="00000F69">
              <w:rPr>
                <w:sz w:val="24"/>
                <w:szCs w:val="24"/>
              </w:rPr>
              <w:t>SRC Clubs and Activities Committee</w:t>
            </w:r>
          </w:p>
        </w:tc>
      </w:tr>
      <w:tr w:rsidR="0013091C" w:rsidRPr="00000F69" w14:paraId="1DFA0560" w14:textId="77777777">
        <w:tc>
          <w:tcPr>
            <w:tcW w:w="1965" w:type="dxa"/>
            <w:shd w:val="clear" w:color="auto" w:fill="auto"/>
            <w:tcMar>
              <w:top w:w="100" w:type="dxa"/>
              <w:left w:w="100" w:type="dxa"/>
              <w:bottom w:w="100" w:type="dxa"/>
              <w:right w:w="100" w:type="dxa"/>
            </w:tcMar>
          </w:tcPr>
          <w:p w14:paraId="724DDFE5"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30934CE7" w14:textId="77777777" w:rsidR="0013091C" w:rsidRPr="00000F69" w:rsidRDefault="0013091C" w:rsidP="005F321E">
            <w:pPr>
              <w:widowControl w:val="0"/>
              <w:spacing w:line="240" w:lineRule="auto"/>
              <w:rPr>
                <w:sz w:val="24"/>
                <w:szCs w:val="24"/>
              </w:rPr>
            </w:pPr>
            <w:r w:rsidRPr="00000F69">
              <w:rPr>
                <w:sz w:val="24"/>
                <w:szCs w:val="24"/>
              </w:rPr>
              <w:t xml:space="preserve">Vice-President Activities (Cameron </w:t>
            </w:r>
            <w:proofErr w:type="spellStart"/>
            <w:r w:rsidRPr="00000F69">
              <w:rPr>
                <w:sz w:val="24"/>
                <w:szCs w:val="24"/>
              </w:rPr>
              <w:t>Chesters</w:t>
            </w:r>
            <w:proofErr w:type="spellEnd"/>
            <w:r w:rsidRPr="00000F69">
              <w:rPr>
                <w:sz w:val="24"/>
                <w:szCs w:val="24"/>
              </w:rPr>
              <w:t>)</w:t>
            </w:r>
          </w:p>
        </w:tc>
      </w:tr>
      <w:tr w:rsidR="0013091C" w:rsidRPr="00000F69" w14:paraId="33290776" w14:textId="77777777">
        <w:tc>
          <w:tcPr>
            <w:tcW w:w="1965" w:type="dxa"/>
            <w:shd w:val="clear" w:color="auto" w:fill="auto"/>
            <w:tcMar>
              <w:top w:w="100" w:type="dxa"/>
              <w:left w:w="100" w:type="dxa"/>
              <w:bottom w:w="100" w:type="dxa"/>
              <w:right w:w="100" w:type="dxa"/>
            </w:tcMar>
          </w:tcPr>
          <w:p w14:paraId="1BACE3FB"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52B2DF30"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5867889" w14:textId="77777777">
        <w:tc>
          <w:tcPr>
            <w:tcW w:w="1965" w:type="dxa"/>
            <w:shd w:val="clear" w:color="auto" w:fill="auto"/>
            <w:tcMar>
              <w:top w:w="100" w:type="dxa"/>
              <w:left w:w="100" w:type="dxa"/>
              <w:bottom w:w="100" w:type="dxa"/>
              <w:right w:w="100" w:type="dxa"/>
            </w:tcMar>
          </w:tcPr>
          <w:p w14:paraId="480FF73C"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278C8992" w14:textId="77777777" w:rsidR="0013091C" w:rsidRPr="00000F69" w:rsidRDefault="0013091C" w:rsidP="005F321E">
            <w:pPr>
              <w:widowControl w:val="0"/>
              <w:spacing w:line="240" w:lineRule="auto"/>
              <w:rPr>
                <w:sz w:val="24"/>
                <w:szCs w:val="24"/>
              </w:rPr>
            </w:pPr>
          </w:p>
        </w:tc>
      </w:tr>
      <w:tr w:rsidR="0013091C" w:rsidRPr="00000F69" w14:paraId="44F1CF20" w14:textId="77777777">
        <w:tc>
          <w:tcPr>
            <w:tcW w:w="1965" w:type="dxa"/>
            <w:shd w:val="clear" w:color="auto" w:fill="auto"/>
            <w:tcMar>
              <w:top w:w="100" w:type="dxa"/>
              <w:left w:w="100" w:type="dxa"/>
              <w:bottom w:w="100" w:type="dxa"/>
              <w:right w:w="100" w:type="dxa"/>
            </w:tcMar>
          </w:tcPr>
          <w:p w14:paraId="22CAF916"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5FC2883F" w14:textId="77777777" w:rsidR="0013091C" w:rsidRPr="00000F69" w:rsidRDefault="0013091C" w:rsidP="005F321E">
            <w:pPr>
              <w:widowControl w:val="0"/>
              <w:spacing w:line="240" w:lineRule="auto"/>
              <w:rPr>
                <w:sz w:val="24"/>
                <w:szCs w:val="24"/>
              </w:rPr>
            </w:pPr>
          </w:p>
        </w:tc>
      </w:tr>
      <w:tr w:rsidR="0013091C" w:rsidRPr="00000F69" w14:paraId="6BCFC614" w14:textId="77777777">
        <w:tc>
          <w:tcPr>
            <w:tcW w:w="1965" w:type="dxa"/>
            <w:shd w:val="clear" w:color="auto" w:fill="auto"/>
            <w:tcMar>
              <w:top w:w="100" w:type="dxa"/>
              <w:left w:w="100" w:type="dxa"/>
              <w:bottom w:w="100" w:type="dxa"/>
              <w:right w:w="100" w:type="dxa"/>
            </w:tcMar>
          </w:tcPr>
          <w:p w14:paraId="0BA3CA3B"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591F77A"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1CEEE767" w14:textId="77777777" w:rsidR="0013091C" w:rsidRPr="00000F69" w:rsidRDefault="0013091C" w:rsidP="0013091C">
      <w:pPr>
        <w:rPr>
          <w:sz w:val="24"/>
          <w:szCs w:val="24"/>
        </w:rPr>
      </w:pPr>
    </w:p>
    <w:p w14:paraId="143010E5" w14:textId="3A0A39A6" w:rsidR="0013091C" w:rsidRPr="00000F69" w:rsidRDefault="0013091C" w:rsidP="004A20AB">
      <w:pPr>
        <w:pStyle w:val="Heading4"/>
      </w:pPr>
      <w:r w:rsidRPr="00000F69">
        <w:t>G.5 Online Students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9A3F12E" w14:textId="77777777">
        <w:tc>
          <w:tcPr>
            <w:tcW w:w="1965" w:type="dxa"/>
            <w:shd w:val="clear" w:color="auto" w:fill="auto"/>
            <w:tcMar>
              <w:top w:w="100" w:type="dxa"/>
              <w:left w:w="100" w:type="dxa"/>
              <w:bottom w:w="100" w:type="dxa"/>
              <w:right w:w="100" w:type="dxa"/>
            </w:tcMar>
          </w:tcPr>
          <w:p w14:paraId="1304D6B1"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3BAD124D" w14:textId="77777777" w:rsidR="0013091C" w:rsidRPr="00000F69" w:rsidRDefault="0013091C" w:rsidP="005F321E">
            <w:pPr>
              <w:widowControl w:val="0"/>
              <w:spacing w:line="240" w:lineRule="auto"/>
              <w:rPr>
                <w:sz w:val="24"/>
                <w:szCs w:val="24"/>
              </w:rPr>
            </w:pPr>
            <w:r w:rsidRPr="00000F69">
              <w:rPr>
                <w:sz w:val="24"/>
                <w:szCs w:val="24"/>
              </w:rPr>
              <w:t>Online Students Facilities and Services Forum</w:t>
            </w:r>
          </w:p>
        </w:tc>
      </w:tr>
      <w:tr w:rsidR="0013091C" w:rsidRPr="00000F69" w14:paraId="1F0859A9" w14:textId="77777777">
        <w:tc>
          <w:tcPr>
            <w:tcW w:w="1965" w:type="dxa"/>
            <w:shd w:val="clear" w:color="auto" w:fill="auto"/>
            <w:tcMar>
              <w:top w:w="100" w:type="dxa"/>
              <w:left w:w="100" w:type="dxa"/>
              <w:bottom w:w="100" w:type="dxa"/>
              <w:right w:w="100" w:type="dxa"/>
            </w:tcMar>
          </w:tcPr>
          <w:p w14:paraId="2168706B"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3EAD7257" w14:textId="77777777" w:rsidR="0013091C" w:rsidRPr="00000F69" w:rsidRDefault="0013091C" w:rsidP="005F321E">
            <w:pPr>
              <w:widowControl w:val="0"/>
              <w:spacing w:line="240" w:lineRule="auto"/>
              <w:rPr>
                <w:sz w:val="24"/>
                <w:szCs w:val="24"/>
              </w:rPr>
            </w:pPr>
            <w:r w:rsidRPr="00000F69">
              <w:rPr>
                <w:sz w:val="24"/>
                <w:szCs w:val="24"/>
              </w:rPr>
              <w:t xml:space="preserve">Online Students Representative (Caitlin </w:t>
            </w:r>
            <w:proofErr w:type="spellStart"/>
            <w:r w:rsidRPr="00000F69">
              <w:rPr>
                <w:sz w:val="24"/>
                <w:szCs w:val="24"/>
              </w:rPr>
              <w:t>Marlor</w:t>
            </w:r>
            <w:proofErr w:type="spellEnd"/>
            <w:r w:rsidRPr="00000F69">
              <w:rPr>
                <w:sz w:val="24"/>
                <w:szCs w:val="24"/>
              </w:rPr>
              <w:t>)</w:t>
            </w:r>
          </w:p>
        </w:tc>
      </w:tr>
      <w:tr w:rsidR="0013091C" w:rsidRPr="00000F69" w14:paraId="3464DFE1" w14:textId="77777777">
        <w:tc>
          <w:tcPr>
            <w:tcW w:w="1965" w:type="dxa"/>
            <w:shd w:val="clear" w:color="auto" w:fill="auto"/>
            <w:tcMar>
              <w:top w:w="100" w:type="dxa"/>
              <w:left w:w="100" w:type="dxa"/>
              <w:bottom w:w="100" w:type="dxa"/>
              <w:right w:w="100" w:type="dxa"/>
            </w:tcMar>
          </w:tcPr>
          <w:p w14:paraId="1E646B02"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0D69F190"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64FF918E" w14:textId="77777777">
        <w:tc>
          <w:tcPr>
            <w:tcW w:w="1965" w:type="dxa"/>
            <w:shd w:val="clear" w:color="auto" w:fill="auto"/>
            <w:tcMar>
              <w:top w:w="100" w:type="dxa"/>
              <w:left w:w="100" w:type="dxa"/>
              <w:bottom w:w="100" w:type="dxa"/>
              <w:right w:w="100" w:type="dxa"/>
            </w:tcMar>
          </w:tcPr>
          <w:p w14:paraId="1CED87EB"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5F83F94B" w14:textId="77777777" w:rsidR="0013091C" w:rsidRPr="00000F69" w:rsidRDefault="0013091C" w:rsidP="005F321E">
            <w:pPr>
              <w:widowControl w:val="0"/>
              <w:spacing w:line="240" w:lineRule="auto"/>
              <w:rPr>
                <w:sz w:val="24"/>
                <w:szCs w:val="24"/>
              </w:rPr>
            </w:pPr>
          </w:p>
        </w:tc>
      </w:tr>
      <w:tr w:rsidR="0013091C" w:rsidRPr="00000F69" w14:paraId="638106D4" w14:textId="77777777">
        <w:tc>
          <w:tcPr>
            <w:tcW w:w="1965" w:type="dxa"/>
            <w:shd w:val="clear" w:color="auto" w:fill="auto"/>
            <w:tcMar>
              <w:top w:w="100" w:type="dxa"/>
              <w:left w:w="100" w:type="dxa"/>
              <w:bottom w:w="100" w:type="dxa"/>
              <w:right w:w="100" w:type="dxa"/>
            </w:tcMar>
          </w:tcPr>
          <w:p w14:paraId="3B7FD039"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3163FA2B" w14:textId="77777777" w:rsidR="0013091C" w:rsidRPr="00000F69" w:rsidRDefault="0013091C" w:rsidP="005F321E">
            <w:pPr>
              <w:widowControl w:val="0"/>
              <w:spacing w:line="240" w:lineRule="auto"/>
              <w:rPr>
                <w:sz w:val="24"/>
                <w:szCs w:val="24"/>
              </w:rPr>
            </w:pPr>
          </w:p>
        </w:tc>
      </w:tr>
      <w:tr w:rsidR="0013091C" w:rsidRPr="00000F69" w14:paraId="12F261AC" w14:textId="77777777">
        <w:tc>
          <w:tcPr>
            <w:tcW w:w="1965" w:type="dxa"/>
            <w:shd w:val="clear" w:color="auto" w:fill="auto"/>
            <w:tcMar>
              <w:top w:w="100" w:type="dxa"/>
              <w:left w:w="100" w:type="dxa"/>
              <w:bottom w:w="100" w:type="dxa"/>
              <w:right w:w="100" w:type="dxa"/>
            </w:tcMar>
          </w:tcPr>
          <w:p w14:paraId="67EFF098"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7AEDE18A"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799C4BE" w14:textId="77777777" w:rsidR="0013091C" w:rsidRPr="00000F69" w:rsidRDefault="0013091C" w:rsidP="0013091C">
      <w:pPr>
        <w:rPr>
          <w:sz w:val="24"/>
          <w:szCs w:val="24"/>
        </w:rPr>
      </w:pPr>
    </w:p>
    <w:p w14:paraId="611DB53E" w14:textId="33FDACF4" w:rsidR="0013091C" w:rsidRPr="00000F69" w:rsidRDefault="0013091C" w:rsidP="004A20AB">
      <w:pPr>
        <w:pStyle w:val="Heading4"/>
      </w:pPr>
      <w:r w:rsidRPr="00000F69">
        <w:t>G.6 Cross-Campus Women’s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27574736" w14:textId="77777777">
        <w:tc>
          <w:tcPr>
            <w:tcW w:w="1965" w:type="dxa"/>
            <w:shd w:val="clear" w:color="auto" w:fill="auto"/>
            <w:tcMar>
              <w:top w:w="100" w:type="dxa"/>
              <w:left w:w="100" w:type="dxa"/>
              <w:bottom w:w="100" w:type="dxa"/>
              <w:right w:w="100" w:type="dxa"/>
            </w:tcMar>
          </w:tcPr>
          <w:p w14:paraId="4BBEEE0E"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76BF6374" w14:textId="77777777" w:rsidR="0013091C" w:rsidRPr="00000F69" w:rsidRDefault="0013091C" w:rsidP="005F321E">
            <w:pPr>
              <w:widowControl w:val="0"/>
              <w:spacing w:line="240" w:lineRule="auto"/>
              <w:rPr>
                <w:sz w:val="24"/>
                <w:szCs w:val="24"/>
              </w:rPr>
            </w:pPr>
            <w:r w:rsidRPr="00000F69">
              <w:rPr>
                <w:sz w:val="24"/>
                <w:szCs w:val="24"/>
              </w:rPr>
              <w:t>Cross-Campus Women’s Equity Network</w:t>
            </w:r>
          </w:p>
        </w:tc>
      </w:tr>
      <w:tr w:rsidR="0013091C" w:rsidRPr="00000F69" w14:paraId="6C595323" w14:textId="77777777">
        <w:tc>
          <w:tcPr>
            <w:tcW w:w="1965" w:type="dxa"/>
            <w:shd w:val="clear" w:color="auto" w:fill="auto"/>
            <w:tcMar>
              <w:top w:w="100" w:type="dxa"/>
              <w:left w:w="100" w:type="dxa"/>
              <w:bottom w:w="100" w:type="dxa"/>
              <w:right w:w="100" w:type="dxa"/>
            </w:tcMar>
          </w:tcPr>
          <w:p w14:paraId="5A53B603"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587A714C" w14:textId="77777777" w:rsidR="0013091C" w:rsidRPr="00000F69" w:rsidRDefault="0013091C" w:rsidP="005F321E">
            <w:pPr>
              <w:widowControl w:val="0"/>
              <w:spacing w:line="240" w:lineRule="auto"/>
              <w:rPr>
                <w:sz w:val="24"/>
                <w:szCs w:val="24"/>
              </w:rPr>
            </w:pPr>
            <w:r w:rsidRPr="00000F69">
              <w:rPr>
                <w:sz w:val="24"/>
                <w:szCs w:val="24"/>
              </w:rPr>
              <w:t xml:space="preserve">Women’s Representative </w:t>
            </w:r>
            <w:proofErr w:type="gramStart"/>
            <w:r w:rsidRPr="00000F69">
              <w:rPr>
                <w:sz w:val="24"/>
                <w:szCs w:val="24"/>
              </w:rPr>
              <w:t>( )</w:t>
            </w:r>
            <w:proofErr w:type="gramEnd"/>
          </w:p>
        </w:tc>
      </w:tr>
      <w:tr w:rsidR="0013091C" w:rsidRPr="00000F69" w14:paraId="75789F1B" w14:textId="77777777">
        <w:tc>
          <w:tcPr>
            <w:tcW w:w="1965" w:type="dxa"/>
            <w:shd w:val="clear" w:color="auto" w:fill="auto"/>
            <w:tcMar>
              <w:top w:w="100" w:type="dxa"/>
              <w:left w:w="100" w:type="dxa"/>
              <w:bottom w:w="100" w:type="dxa"/>
              <w:right w:w="100" w:type="dxa"/>
            </w:tcMar>
          </w:tcPr>
          <w:p w14:paraId="39D76073"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169BE3A3"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71735E00" w14:textId="77777777">
        <w:tc>
          <w:tcPr>
            <w:tcW w:w="1965" w:type="dxa"/>
            <w:shd w:val="clear" w:color="auto" w:fill="auto"/>
            <w:tcMar>
              <w:top w:w="100" w:type="dxa"/>
              <w:left w:w="100" w:type="dxa"/>
              <w:bottom w:w="100" w:type="dxa"/>
              <w:right w:w="100" w:type="dxa"/>
            </w:tcMar>
          </w:tcPr>
          <w:p w14:paraId="2F7CC62C"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60CB4718" w14:textId="77777777" w:rsidR="0013091C" w:rsidRPr="00000F69" w:rsidRDefault="0013091C" w:rsidP="005F321E">
            <w:pPr>
              <w:widowControl w:val="0"/>
              <w:spacing w:line="240" w:lineRule="auto"/>
              <w:rPr>
                <w:sz w:val="24"/>
                <w:szCs w:val="24"/>
              </w:rPr>
            </w:pPr>
          </w:p>
        </w:tc>
      </w:tr>
      <w:tr w:rsidR="0013091C" w:rsidRPr="00000F69" w14:paraId="1A78AF24" w14:textId="77777777">
        <w:tc>
          <w:tcPr>
            <w:tcW w:w="1965" w:type="dxa"/>
            <w:shd w:val="clear" w:color="auto" w:fill="auto"/>
            <w:tcMar>
              <w:top w:w="100" w:type="dxa"/>
              <w:left w:w="100" w:type="dxa"/>
              <w:bottom w:w="100" w:type="dxa"/>
              <w:right w:w="100" w:type="dxa"/>
            </w:tcMar>
          </w:tcPr>
          <w:p w14:paraId="71EA109F"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3B8C8FE2" w14:textId="77777777" w:rsidR="0013091C" w:rsidRPr="00000F69" w:rsidRDefault="0013091C" w:rsidP="005F321E">
            <w:pPr>
              <w:widowControl w:val="0"/>
              <w:spacing w:line="240" w:lineRule="auto"/>
              <w:rPr>
                <w:sz w:val="24"/>
                <w:szCs w:val="24"/>
              </w:rPr>
            </w:pPr>
          </w:p>
        </w:tc>
      </w:tr>
      <w:tr w:rsidR="0013091C" w:rsidRPr="00000F69" w14:paraId="096965AA" w14:textId="77777777">
        <w:tc>
          <w:tcPr>
            <w:tcW w:w="1965" w:type="dxa"/>
            <w:shd w:val="clear" w:color="auto" w:fill="auto"/>
            <w:tcMar>
              <w:top w:w="100" w:type="dxa"/>
              <w:left w:w="100" w:type="dxa"/>
              <w:bottom w:w="100" w:type="dxa"/>
              <w:right w:w="100" w:type="dxa"/>
            </w:tcMar>
          </w:tcPr>
          <w:p w14:paraId="22E3A9FC"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12FCDAFA"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2B6DF11E" w14:textId="77777777" w:rsidR="0013091C" w:rsidRPr="00000F69" w:rsidRDefault="0013091C" w:rsidP="0013091C">
      <w:pPr>
        <w:rPr>
          <w:sz w:val="24"/>
          <w:szCs w:val="24"/>
        </w:rPr>
      </w:pPr>
    </w:p>
    <w:p w14:paraId="33C7D4E1" w14:textId="77777777" w:rsidR="0013091C" w:rsidRPr="00000F69" w:rsidRDefault="0013091C" w:rsidP="0013091C">
      <w:pPr>
        <w:rPr>
          <w:sz w:val="24"/>
          <w:szCs w:val="24"/>
        </w:rPr>
      </w:pPr>
    </w:p>
    <w:p w14:paraId="143E926F" w14:textId="3FA3721B" w:rsidR="0013091C" w:rsidRPr="00000F69" w:rsidRDefault="0013091C" w:rsidP="004A20AB">
      <w:pPr>
        <w:pStyle w:val="Heading4"/>
      </w:pPr>
      <w:r w:rsidRPr="00000F69">
        <w:lastRenderedPageBreak/>
        <w:t>G.7 Cross-Campus Queer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4EB89EF9" w14:textId="77777777">
        <w:tc>
          <w:tcPr>
            <w:tcW w:w="1965" w:type="dxa"/>
            <w:shd w:val="clear" w:color="auto" w:fill="auto"/>
            <w:tcMar>
              <w:top w:w="100" w:type="dxa"/>
              <w:left w:w="100" w:type="dxa"/>
              <w:bottom w:w="100" w:type="dxa"/>
              <w:right w:w="100" w:type="dxa"/>
            </w:tcMar>
          </w:tcPr>
          <w:p w14:paraId="3F8465DF"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5544E2AB" w14:textId="77777777" w:rsidR="0013091C" w:rsidRPr="00000F69" w:rsidRDefault="0013091C" w:rsidP="005F321E">
            <w:pPr>
              <w:widowControl w:val="0"/>
              <w:spacing w:line="240" w:lineRule="auto"/>
              <w:rPr>
                <w:sz w:val="24"/>
                <w:szCs w:val="24"/>
              </w:rPr>
            </w:pPr>
            <w:r w:rsidRPr="00000F69">
              <w:rPr>
                <w:sz w:val="24"/>
                <w:szCs w:val="24"/>
              </w:rPr>
              <w:t>Cross-Campus Queer Equity Network</w:t>
            </w:r>
          </w:p>
        </w:tc>
      </w:tr>
      <w:tr w:rsidR="0013091C" w:rsidRPr="00000F69" w14:paraId="73F45D35" w14:textId="77777777">
        <w:tc>
          <w:tcPr>
            <w:tcW w:w="1965" w:type="dxa"/>
            <w:shd w:val="clear" w:color="auto" w:fill="auto"/>
            <w:tcMar>
              <w:top w:w="100" w:type="dxa"/>
              <w:left w:w="100" w:type="dxa"/>
              <w:bottom w:w="100" w:type="dxa"/>
              <w:right w:w="100" w:type="dxa"/>
            </w:tcMar>
          </w:tcPr>
          <w:p w14:paraId="1BB7A308"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6EF624F2" w14:textId="77777777" w:rsidR="0013091C" w:rsidRPr="00000F69" w:rsidRDefault="0013091C" w:rsidP="005F321E">
            <w:pPr>
              <w:widowControl w:val="0"/>
              <w:spacing w:line="240" w:lineRule="auto"/>
              <w:rPr>
                <w:sz w:val="24"/>
                <w:szCs w:val="24"/>
              </w:rPr>
            </w:pPr>
            <w:r w:rsidRPr="00000F69">
              <w:rPr>
                <w:sz w:val="24"/>
                <w:szCs w:val="24"/>
              </w:rPr>
              <w:t xml:space="preserve">Queer Representative </w:t>
            </w:r>
            <w:proofErr w:type="gramStart"/>
            <w:r w:rsidRPr="00000F69">
              <w:rPr>
                <w:sz w:val="24"/>
                <w:szCs w:val="24"/>
              </w:rPr>
              <w:t>( )</w:t>
            </w:r>
            <w:proofErr w:type="gramEnd"/>
          </w:p>
        </w:tc>
      </w:tr>
      <w:tr w:rsidR="0013091C" w:rsidRPr="00000F69" w14:paraId="5612FBBC" w14:textId="77777777">
        <w:tc>
          <w:tcPr>
            <w:tcW w:w="1965" w:type="dxa"/>
            <w:shd w:val="clear" w:color="auto" w:fill="auto"/>
            <w:tcMar>
              <w:top w:w="100" w:type="dxa"/>
              <w:left w:w="100" w:type="dxa"/>
              <w:bottom w:w="100" w:type="dxa"/>
              <w:right w:w="100" w:type="dxa"/>
            </w:tcMar>
          </w:tcPr>
          <w:p w14:paraId="00A8BFDB"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64D4E2F0"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1E7D713A" w14:textId="77777777">
        <w:tc>
          <w:tcPr>
            <w:tcW w:w="1965" w:type="dxa"/>
            <w:shd w:val="clear" w:color="auto" w:fill="auto"/>
            <w:tcMar>
              <w:top w:w="100" w:type="dxa"/>
              <w:left w:w="100" w:type="dxa"/>
              <w:bottom w:w="100" w:type="dxa"/>
              <w:right w:w="100" w:type="dxa"/>
            </w:tcMar>
          </w:tcPr>
          <w:p w14:paraId="31504BD7"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07A4A33" w14:textId="77777777" w:rsidR="0013091C" w:rsidRPr="00000F69" w:rsidRDefault="0013091C" w:rsidP="005F321E">
            <w:pPr>
              <w:widowControl w:val="0"/>
              <w:spacing w:line="240" w:lineRule="auto"/>
              <w:rPr>
                <w:sz w:val="24"/>
                <w:szCs w:val="24"/>
              </w:rPr>
            </w:pPr>
          </w:p>
        </w:tc>
      </w:tr>
      <w:tr w:rsidR="0013091C" w:rsidRPr="00000F69" w14:paraId="1D760B10" w14:textId="77777777">
        <w:tc>
          <w:tcPr>
            <w:tcW w:w="1965" w:type="dxa"/>
            <w:shd w:val="clear" w:color="auto" w:fill="auto"/>
            <w:tcMar>
              <w:top w:w="100" w:type="dxa"/>
              <w:left w:w="100" w:type="dxa"/>
              <w:bottom w:w="100" w:type="dxa"/>
              <w:right w:w="100" w:type="dxa"/>
            </w:tcMar>
          </w:tcPr>
          <w:p w14:paraId="4D6D8AB9"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E6FAE13" w14:textId="77777777" w:rsidR="0013091C" w:rsidRPr="00000F69" w:rsidRDefault="0013091C" w:rsidP="005F321E">
            <w:pPr>
              <w:widowControl w:val="0"/>
              <w:spacing w:line="240" w:lineRule="auto"/>
              <w:rPr>
                <w:sz w:val="24"/>
                <w:szCs w:val="24"/>
              </w:rPr>
            </w:pPr>
          </w:p>
        </w:tc>
      </w:tr>
      <w:tr w:rsidR="0013091C" w:rsidRPr="00000F69" w14:paraId="18B71E12" w14:textId="77777777">
        <w:tc>
          <w:tcPr>
            <w:tcW w:w="1965" w:type="dxa"/>
            <w:shd w:val="clear" w:color="auto" w:fill="auto"/>
            <w:tcMar>
              <w:top w:w="100" w:type="dxa"/>
              <w:left w:w="100" w:type="dxa"/>
              <w:bottom w:w="100" w:type="dxa"/>
              <w:right w:w="100" w:type="dxa"/>
            </w:tcMar>
          </w:tcPr>
          <w:p w14:paraId="5493178A"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9FAE1D9"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44096305" w14:textId="77777777" w:rsidR="0013091C" w:rsidRPr="00000F69" w:rsidRDefault="0013091C" w:rsidP="0013091C">
      <w:pPr>
        <w:rPr>
          <w:sz w:val="24"/>
          <w:szCs w:val="24"/>
        </w:rPr>
      </w:pPr>
    </w:p>
    <w:p w14:paraId="37287F6C" w14:textId="77777777" w:rsidR="0013091C" w:rsidRPr="00000F69" w:rsidRDefault="0013091C" w:rsidP="0013091C">
      <w:pPr>
        <w:rPr>
          <w:sz w:val="24"/>
          <w:szCs w:val="24"/>
        </w:rPr>
      </w:pPr>
    </w:p>
    <w:p w14:paraId="27AD2C73" w14:textId="235DBE20" w:rsidR="0013091C" w:rsidRPr="00000F69" w:rsidRDefault="0013091C" w:rsidP="004A20AB">
      <w:pPr>
        <w:pStyle w:val="Heading4"/>
      </w:pPr>
      <w:r w:rsidRPr="00000F69">
        <w:t>G.8 First Nations Cross-Campus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2F2480FD" w14:textId="77777777">
        <w:tc>
          <w:tcPr>
            <w:tcW w:w="1965" w:type="dxa"/>
            <w:shd w:val="clear" w:color="auto" w:fill="auto"/>
            <w:tcMar>
              <w:top w:w="100" w:type="dxa"/>
              <w:left w:w="100" w:type="dxa"/>
              <w:bottom w:w="100" w:type="dxa"/>
              <w:right w:w="100" w:type="dxa"/>
            </w:tcMar>
          </w:tcPr>
          <w:p w14:paraId="398F05EE"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3EE3403F" w14:textId="77777777" w:rsidR="0013091C" w:rsidRPr="00000F69" w:rsidRDefault="0013091C" w:rsidP="005F321E">
            <w:pPr>
              <w:widowControl w:val="0"/>
              <w:spacing w:line="240" w:lineRule="auto"/>
              <w:rPr>
                <w:sz w:val="24"/>
                <w:szCs w:val="24"/>
              </w:rPr>
            </w:pPr>
            <w:r w:rsidRPr="00000F69">
              <w:rPr>
                <w:sz w:val="24"/>
                <w:szCs w:val="24"/>
              </w:rPr>
              <w:t>First Nations Cross-Campus Equity Network</w:t>
            </w:r>
          </w:p>
        </w:tc>
      </w:tr>
      <w:tr w:rsidR="0013091C" w:rsidRPr="00000F69" w14:paraId="30D286E0" w14:textId="77777777">
        <w:tc>
          <w:tcPr>
            <w:tcW w:w="1965" w:type="dxa"/>
            <w:shd w:val="clear" w:color="auto" w:fill="auto"/>
            <w:tcMar>
              <w:top w:w="100" w:type="dxa"/>
              <w:left w:w="100" w:type="dxa"/>
              <w:bottom w:w="100" w:type="dxa"/>
              <w:right w:w="100" w:type="dxa"/>
            </w:tcMar>
          </w:tcPr>
          <w:p w14:paraId="2675240E"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76F50520" w14:textId="77777777" w:rsidR="0013091C" w:rsidRPr="00000F69" w:rsidRDefault="0013091C" w:rsidP="005F321E">
            <w:pPr>
              <w:widowControl w:val="0"/>
              <w:spacing w:line="240" w:lineRule="auto"/>
              <w:rPr>
                <w:sz w:val="24"/>
                <w:szCs w:val="24"/>
              </w:rPr>
            </w:pPr>
            <w:r w:rsidRPr="00000F69">
              <w:rPr>
                <w:sz w:val="24"/>
                <w:szCs w:val="24"/>
              </w:rPr>
              <w:t xml:space="preserve">First Nations Representative </w:t>
            </w:r>
            <w:proofErr w:type="gramStart"/>
            <w:r w:rsidRPr="00000F69">
              <w:rPr>
                <w:sz w:val="24"/>
                <w:szCs w:val="24"/>
              </w:rPr>
              <w:t>( )</w:t>
            </w:r>
            <w:proofErr w:type="gramEnd"/>
          </w:p>
        </w:tc>
      </w:tr>
      <w:tr w:rsidR="0013091C" w:rsidRPr="00000F69" w14:paraId="1DC0F41D" w14:textId="77777777">
        <w:tc>
          <w:tcPr>
            <w:tcW w:w="1965" w:type="dxa"/>
            <w:shd w:val="clear" w:color="auto" w:fill="auto"/>
            <w:tcMar>
              <w:top w:w="100" w:type="dxa"/>
              <w:left w:w="100" w:type="dxa"/>
              <w:bottom w:w="100" w:type="dxa"/>
              <w:right w:w="100" w:type="dxa"/>
            </w:tcMar>
          </w:tcPr>
          <w:p w14:paraId="178D08BC"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1894C11B"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2C013182" w14:textId="77777777">
        <w:tc>
          <w:tcPr>
            <w:tcW w:w="1965" w:type="dxa"/>
            <w:shd w:val="clear" w:color="auto" w:fill="auto"/>
            <w:tcMar>
              <w:top w:w="100" w:type="dxa"/>
              <w:left w:w="100" w:type="dxa"/>
              <w:bottom w:w="100" w:type="dxa"/>
              <w:right w:w="100" w:type="dxa"/>
            </w:tcMar>
          </w:tcPr>
          <w:p w14:paraId="0E61C512"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57D1F06C" w14:textId="77777777" w:rsidR="0013091C" w:rsidRPr="00000F69" w:rsidRDefault="0013091C" w:rsidP="005F321E">
            <w:pPr>
              <w:widowControl w:val="0"/>
              <w:spacing w:line="240" w:lineRule="auto"/>
              <w:rPr>
                <w:sz w:val="24"/>
                <w:szCs w:val="24"/>
              </w:rPr>
            </w:pPr>
          </w:p>
        </w:tc>
      </w:tr>
      <w:tr w:rsidR="0013091C" w:rsidRPr="00000F69" w14:paraId="48578C7E" w14:textId="77777777">
        <w:tc>
          <w:tcPr>
            <w:tcW w:w="1965" w:type="dxa"/>
            <w:shd w:val="clear" w:color="auto" w:fill="auto"/>
            <w:tcMar>
              <w:top w:w="100" w:type="dxa"/>
              <w:left w:w="100" w:type="dxa"/>
              <w:bottom w:w="100" w:type="dxa"/>
              <w:right w:w="100" w:type="dxa"/>
            </w:tcMar>
          </w:tcPr>
          <w:p w14:paraId="44D50CA3"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3C529CD6" w14:textId="77777777" w:rsidR="0013091C" w:rsidRPr="00000F69" w:rsidRDefault="0013091C" w:rsidP="005F321E">
            <w:pPr>
              <w:widowControl w:val="0"/>
              <w:spacing w:line="240" w:lineRule="auto"/>
              <w:rPr>
                <w:sz w:val="24"/>
                <w:szCs w:val="24"/>
              </w:rPr>
            </w:pPr>
          </w:p>
        </w:tc>
      </w:tr>
      <w:tr w:rsidR="0013091C" w:rsidRPr="00000F69" w14:paraId="32003B81" w14:textId="77777777">
        <w:tc>
          <w:tcPr>
            <w:tcW w:w="1965" w:type="dxa"/>
            <w:shd w:val="clear" w:color="auto" w:fill="auto"/>
            <w:tcMar>
              <w:top w:w="100" w:type="dxa"/>
              <w:left w:w="100" w:type="dxa"/>
              <w:bottom w:w="100" w:type="dxa"/>
              <w:right w:w="100" w:type="dxa"/>
            </w:tcMar>
          </w:tcPr>
          <w:p w14:paraId="61B593F0"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0DF95A0C"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4DF77FBB" w14:textId="77777777" w:rsidR="0013091C" w:rsidRPr="00000F69" w:rsidRDefault="0013091C" w:rsidP="0013091C">
      <w:pPr>
        <w:rPr>
          <w:sz w:val="24"/>
          <w:szCs w:val="24"/>
        </w:rPr>
      </w:pPr>
    </w:p>
    <w:p w14:paraId="2AEC07CB" w14:textId="46DAF476" w:rsidR="0013091C" w:rsidRPr="00000F69" w:rsidRDefault="0013091C" w:rsidP="004A20AB">
      <w:pPr>
        <w:pStyle w:val="Heading4"/>
      </w:pPr>
      <w:r w:rsidRPr="00000F69">
        <w:t>G.9 Cross-Campus Disability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D1EF70D" w14:textId="77777777">
        <w:tc>
          <w:tcPr>
            <w:tcW w:w="1965" w:type="dxa"/>
            <w:shd w:val="clear" w:color="auto" w:fill="auto"/>
            <w:tcMar>
              <w:top w:w="100" w:type="dxa"/>
              <w:left w:w="100" w:type="dxa"/>
              <w:bottom w:w="100" w:type="dxa"/>
              <w:right w:w="100" w:type="dxa"/>
            </w:tcMar>
          </w:tcPr>
          <w:p w14:paraId="3BF3CEF0"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13569F03" w14:textId="77777777" w:rsidR="0013091C" w:rsidRPr="00000F69" w:rsidRDefault="0013091C" w:rsidP="005F321E">
            <w:pPr>
              <w:widowControl w:val="0"/>
              <w:spacing w:line="240" w:lineRule="auto"/>
              <w:rPr>
                <w:sz w:val="24"/>
                <w:szCs w:val="24"/>
              </w:rPr>
            </w:pPr>
            <w:r w:rsidRPr="00000F69">
              <w:rPr>
                <w:sz w:val="24"/>
                <w:szCs w:val="24"/>
              </w:rPr>
              <w:t>Cross-Campus Disability Equity Network</w:t>
            </w:r>
          </w:p>
        </w:tc>
      </w:tr>
      <w:tr w:rsidR="0013091C" w:rsidRPr="00000F69" w14:paraId="0E7237AD" w14:textId="77777777">
        <w:tc>
          <w:tcPr>
            <w:tcW w:w="1965" w:type="dxa"/>
            <w:shd w:val="clear" w:color="auto" w:fill="auto"/>
            <w:tcMar>
              <w:top w:w="100" w:type="dxa"/>
              <w:left w:w="100" w:type="dxa"/>
              <w:bottom w:w="100" w:type="dxa"/>
              <w:right w:w="100" w:type="dxa"/>
            </w:tcMar>
          </w:tcPr>
          <w:p w14:paraId="27F89A12"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073B7132" w14:textId="77777777" w:rsidR="0013091C" w:rsidRPr="00000F69" w:rsidRDefault="0013091C" w:rsidP="005F321E">
            <w:pPr>
              <w:widowControl w:val="0"/>
              <w:spacing w:line="240" w:lineRule="auto"/>
              <w:rPr>
                <w:sz w:val="24"/>
                <w:szCs w:val="24"/>
              </w:rPr>
            </w:pPr>
            <w:r w:rsidRPr="00000F69">
              <w:rPr>
                <w:sz w:val="24"/>
                <w:szCs w:val="24"/>
              </w:rPr>
              <w:t xml:space="preserve">Disability Representative </w:t>
            </w:r>
            <w:proofErr w:type="gramStart"/>
            <w:r w:rsidRPr="00000F69">
              <w:rPr>
                <w:sz w:val="24"/>
                <w:szCs w:val="24"/>
              </w:rPr>
              <w:t>( )</w:t>
            </w:r>
            <w:proofErr w:type="gramEnd"/>
          </w:p>
        </w:tc>
      </w:tr>
      <w:tr w:rsidR="0013091C" w:rsidRPr="00000F69" w14:paraId="7DCB71F1" w14:textId="77777777">
        <w:tc>
          <w:tcPr>
            <w:tcW w:w="1965" w:type="dxa"/>
            <w:shd w:val="clear" w:color="auto" w:fill="auto"/>
            <w:tcMar>
              <w:top w:w="100" w:type="dxa"/>
              <w:left w:w="100" w:type="dxa"/>
              <w:bottom w:w="100" w:type="dxa"/>
              <w:right w:w="100" w:type="dxa"/>
            </w:tcMar>
          </w:tcPr>
          <w:p w14:paraId="4ECE9747"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668E57CE"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6C9057A3" w14:textId="77777777">
        <w:tc>
          <w:tcPr>
            <w:tcW w:w="1965" w:type="dxa"/>
            <w:shd w:val="clear" w:color="auto" w:fill="auto"/>
            <w:tcMar>
              <w:top w:w="100" w:type="dxa"/>
              <w:left w:w="100" w:type="dxa"/>
              <w:bottom w:w="100" w:type="dxa"/>
              <w:right w:w="100" w:type="dxa"/>
            </w:tcMar>
          </w:tcPr>
          <w:p w14:paraId="00DF3147"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0D7214B0" w14:textId="77777777" w:rsidR="0013091C" w:rsidRPr="00000F69" w:rsidRDefault="0013091C" w:rsidP="005F321E">
            <w:pPr>
              <w:widowControl w:val="0"/>
              <w:spacing w:line="240" w:lineRule="auto"/>
              <w:rPr>
                <w:sz w:val="24"/>
                <w:szCs w:val="24"/>
              </w:rPr>
            </w:pPr>
          </w:p>
        </w:tc>
      </w:tr>
      <w:tr w:rsidR="0013091C" w:rsidRPr="00000F69" w14:paraId="66C97F60" w14:textId="77777777">
        <w:tc>
          <w:tcPr>
            <w:tcW w:w="1965" w:type="dxa"/>
            <w:shd w:val="clear" w:color="auto" w:fill="auto"/>
            <w:tcMar>
              <w:top w:w="100" w:type="dxa"/>
              <w:left w:w="100" w:type="dxa"/>
              <w:bottom w:w="100" w:type="dxa"/>
              <w:right w:w="100" w:type="dxa"/>
            </w:tcMar>
          </w:tcPr>
          <w:p w14:paraId="787EFA4A"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3A54EB09" w14:textId="77777777" w:rsidR="0013091C" w:rsidRPr="00000F69" w:rsidRDefault="0013091C" w:rsidP="005F321E">
            <w:pPr>
              <w:widowControl w:val="0"/>
              <w:spacing w:line="240" w:lineRule="auto"/>
              <w:rPr>
                <w:sz w:val="24"/>
                <w:szCs w:val="24"/>
              </w:rPr>
            </w:pPr>
          </w:p>
        </w:tc>
      </w:tr>
      <w:tr w:rsidR="0013091C" w:rsidRPr="00000F69" w14:paraId="56D0A374" w14:textId="77777777">
        <w:tc>
          <w:tcPr>
            <w:tcW w:w="1965" w:type="dxa"/>
            <w:shd w:val="clear" w:color="auto" w:fill="auto"/>
            <w:tcMar>
              <w:top w:w="100" w:type="dxa"/>
              <w:left w:w="100" w:type="dxa"/>
              <w:bottom w:w="100" w:type="dxa"/>
              <w:right w:w="100" w:type="dxa"/>
            </w:tcMar>
          </w:tcPr>
          <w:p w14:paraId="5B286E2D"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39178831"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1D1B8950" w14:textId="77777777" w:rsidR="0013091C" w:rsidRPr="00000F69" w:rsidRDefault="0013091C" w:rsidP="0013091C">
      <w:pPr>
        <w:rPr>
          <w:sz w:val="24"/>
          <w:szCs w:val="24"/>
        </w:rPr>
      </w:pPr>
    </w:p>
    <w:p w14:paraId="446F7251" w14:textId="4F88C3EE" w:rsidR="0013091C" w:rsidRPr="00000F69" w:rsidRDefault="0013091C" w:rsidP="004A20AB">
      <w:pPr>
        <w:pStyle w:val="Heading4"/>
      </w:pPr>
      <w:r w:rsidRPr="00000F69">
        <w:lastRenderedPageBreak/>
        <w:t>G.10 Cross-Campus Ethno-cultural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0B1ADE95" w14:textId="77777777">
        <w:tc>
          <w:tcPr>
            <w:tcW w:w="1965" w:type="dxa"/>
            <w:shd w:val="clear" w:color="auto" w:fill="auto"/>
            <w:tcMar>
              <w:top w:w="100" w:type="dxa"/>
              <w:left w:w="100" w:type="dxa"/>
              <w:bottom w:w="100" w:type="dxa"/>
              <w:right w:w="100" w:type="dxa"/>
            </w:tcMar>
          </w:tcPr>
          <w:p w14:paraId="0281665F"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3940EEED" w14:textId="77777777" w:rsidR="0013091C" w:rsidRPr="00000F69" w:rsidRDefault="0013091C" w:rsidP="005F321E">
            <w:pPr>
              <w:widowControl w:val="0"/>
              <w:spacing w:line="240" w:lineRule="auto"/>
              <w:rPr>
                <w:sz w:val="24"/>
                <w:szCs w:val="24"/>
              </w:rPr>
            </w:pPr>
            <w:r w:rsidRPr="00000F69">
              <w:rPr>
                <w:sz w:val="24"/>
                <w:szCs w:val="24"/>
              </w:rPr>
              <w:t>Cross-Campus Ethno-cultural Equity Network</w:t>
            </w:r>
          </w:p>
        </w:tc>
      </w:tr>
      <w:tr w:rsidR="0013091C" w:rsidRPr="00000F69" w14:paraId="04DC5885" w14:textId="77777777">
        <w:tc>
          <w:tcPr>
            <w:tcW w:w="1965" w:type="dxa"/>
            <w:shd w:val="clear" w:color="auto" w:fill="auto"/>
            <w:tcMar>
              <w:top w:w="100" w:type="dxa"/>
              <w:left w:w="100" w:type="dxa"/>
              <w:bottom w:w="100" w:type="dxa"/>
              <w:right w:w="100" w:type="dxa"/>
            </w:tcMar>
          </w:tcPr>
          <w:p w14:paraId="20D9B480"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5AEE5915" w14:textId="77777777" w:rsidR="0013091C" w:rsidRPr="00000F69" w:rsidRDefault="0013091C" w:rsidP="005F321E">
            <w:pPr>
              <w:widowControl w:val="0"/>
              <w:spacing w:line="240" w:lineRule="auto"/>
              <w:rPr>
                <w:sz w:val="24"/>
                <w:szCs w:val="24"/>
              </w:rPr>
            </w:pPr>
            <w:r w:rsidRPr="00000F69">
              <w:rPr>
                <w:sz w:val="24"/>
                <w:szCs w:val="24"/>
              </w:rPr>
              <w:t>Ethnocultural Representative (Crystal Ram)</w:t>
            </w:r>
          </w:p>
        </w:tc>
      </w:tr>
      <w:tr w:rsidR="0013091C" w:rsidRPr="00000F69" w14:paraId="01798CE6" w14:textId="77777777">
        <w:tc>
          <w:tcPr>
            <w:tcW w:w="1965" w:type="dxa"/>
            <w:shd w:val="clear" w:color="auto" w:fill="auto"/>
            <w:tcMar>
              <w:top w:w="100" w:type="dxa"/>
              <w:left w:w="100" w:type="dxa"/>
              <w:bottom w:w="100" w:type="dxa"/>
              <w:right w:w="100" w:type="dxa"/>
            </w:tcMar>
          </w:tcPr>
          <w:p w14:paraId="143C8A49"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7191CD30"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7F3E2F96" w14:textId="77777777">
        <w:tc>
          <w:tcPr>
            <w:tcW w:w="1965" w:type="dxa"/>
            <w:shd w:val="clear" w:color="auto" w:fill="auto"/>
            <w:tcMar>
              <w:top w:w="100" w:type="dxa"/>
              <w:left w:w="100" w:type="dxa"/>
              <w:bottom w:w="100" w:type="dxa"/>
              <w:right w:w="100" w:type="dxa"/>
            </w:tcMar>
          </w:tcPr>
          <w:p w14:paraId="2F1EFABE"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528624CA" w14:textId="77777777" w:rsidR="0013091C" w:rsidRPr="00000F69" w:rsidRDefault="0013091C" w:rsidP="005F321E">
            <w:pPr>
              <w:widowControl w:val="0"/>
              <w:spacing w:line="240" w:lineRule="auto"/>
              <w:rPr>
                <w:sz w:val="24"/>
                <w:szCs w:val="24"/>
              </w:rPr>
            </w:pPr>
          </w:p>
        </w:tc>
      </w:tr>
      <w:tr w:rsidR="0013091C" w:rsidRPr="00000F69" w14:paraId="2591C6D4" w14:textId="77777777">
        <w:tc>
          <w:tcPr>
            <w:tcW w:w="1965" w:type="dxa"/>
            <w:shd w:val="clear" w:color="auto" w:fill="auto"/>
            <w:tcMar>
              <w:top w:w="100" w:type="dxa"/>
              <w:left w:w="100" w:type="dxa"/>
              <w:bottom w:w="100" w:type="dxa"/>
              <w:right w:w="100" w:type="dxa"/>
            </w:tcMar>
          </w:tcPr>
          <w:p w14:paraId="0FB479B1"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19AD39DE" w14:textId="77777777" w:rsidR="0013091C" w:rsidRPr="00000F69" w:rsidRDefault="0013091C" w:rsidP="005F321E">
            <w:pPr>
              <w:widowControl w:val="0"/>
              <w:spacing w:line="240" w:lineRule="auto"/>
              <w:rPr>
                <w:sz w:val="24"/>
                <w:szCs w:val="24"/>
              </w:rPr>
            </w:pPr>
          </w:p>
        </w:tc>
      </w:tr>
      <w:tr w:rsidR="0013091C" w:rsidRPr="00000F69" w14:paraId="7DE612C5" w14:textId="77777777">
        <w:tc>
          <w:tcPr>
            <w:tcW w:w="1965" w:type="dxa"/>
            <w:shd w:val="clear" w:color="auto" w:fill="auto"/>
            <w:tcMar>
              <w:top w:w="100" w:type="dxa"/>
              <w:left w:w="100" w:type="dxa"/>
              <w:bottom w:w="100" w:type="dxa"/>
              <w:right w:w="100" w:type="dxa"/>
            </w:tcMar>
          </w:tcPr>
          <w:p w14:paraId="648569F0"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6D3DFB7E"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E6B1576" w14:textId="77777777" w:rsidR="0013091C" w:rsidRPr="00000F69" w:rsidRDefault="0013091C" w:rsidP="0013091C">
      <w:pPr>
        <w:rPr>
          <w:sz w:val="24"/>
          <w:szCs w:val="24"/>
        </w:rPr>
      </w:pPr>
    </w:p>
    <w:p w14:paraId="6D23407B" w14:textId="77777777" w:rsidR="0013091C" w:rsidRPr="00000F69" w:rsidRDefault="0013091C" w:rsidP="0013091C">
      <w:pPr>
        <w:rPr>
          <w:sz w:val="24"/>
          <w:szCs w:val="24"/>
        </w:rPr>
      </w:pPr>
    </w:p>
    <w:p w14:paraId="7C6DAF2F" w14:textId="14D0FFDB" w:rsidR="0013091C" w:rsidRPr="00000F69" w:rsidRDefault="0013091C" w:rsidP="004A20AB">
      <w:pPr>
        <w:pStyle w:val="Heading4"/>
      </w:pPr>
      <w:r w:rsidRPr="00000F69">
        <w:t>G.11 Cross-Campus Environment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3986889B" w14:textId="77777777">
        <w:tc>
          <w:tcPr>
            <w:tcW w:w="1965" w:type="dxa"/>
            <w:shd w:val="clear" w:color="auto" w:fill="auto"/>
            <w:tcMar>
              <w:top w:w="100" w:type="dxa"/>
              <w:left w:w="100" w:type="dxa"/>
              <w:bottom w:w="100" w:type="dxa"/>
              <w:right w:w="100" w:type="dxa"/>
            </w:tcMar>
          </w:tcPr>
          <w:p w14:paraId="16E68BB2"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589FB9D" w14:textId="77777777" w:rsidR="0013091C" w:rsidRPr="00000F69" w:rsidRDefault="0013091C" w:rsidP="005F321E">
            <w:pPr>
              <w:widowControl w:val="0"/>
              <w:spacing w:line="240" w:lineRule="auto"/>
              <w:rPr>
                <w:sz w:val="24"/>
                <w:szCs w:val="24"/>
              </w:rPr>
            </w:pPr>
            <w:r w:rsidRPr="00000F69">
              <w:rPr>
                <w:sz w:val="24"/>
                <w:szCs w:val="24"/>
              </w:rPr>
              <w:t>Cross-Campus Environment Equity Network</w:t>
            </w:r>
          </w:p>
        </w:tc>
      </w:tr>
      <w:tr w:rsidR="0013091C" w:rsidRPr="00000F69" w14:paraId="6BEAA74E" w14:textId="77777777">
        <w:tc>
          <w:tcPr>
            <w:tcW w:w="1965" w:type="dxa"/>
            <w:shd w:val="clear" w:color="auto" w:fill="auto"/>
            <w:tcMar>
              <w:top w:w="100" w:type="dxa"/>
              <w:left w:w="100" w:type="dxa"/>
              <w:bottom w:w="100" w:type="dxa"/>
              <w:right w:w="100" w:type="dxa"/>
            </w:tcMar>
          </w:tcPr>
          <w:p w14:paraId="79338297"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4825C45B" w14:textId="77777777" w:rsidR="0013091C" w:rsidRPr="00000F69" w:rsidRDefault="0013091C" w:rsidP="005F321E">
            <w:pPr>
              <w:widowControl w:val="0"/>
              <w:spacing w:line="240" w:lineRule="auto"/>
              <w:rPr>
                <w:sz w:val="24"/>
                <w:szCs w:val="24"/>
              </w:rPr>
            </w:pPr>
            <w:r w:rsidRPr="00000F69">
              <w:rPr>
                <w:sz w:val="24"/>
                <w:szCs w:val="24"/>
              </w:rPr>
              <w:t>Environment Representative (Danielle Albertine)</w:t>
            </w:r>
          </w:p>
        </w:tc>
      </w:tr>
      <w:tr w:rsidR="0013091C" w:rsidRPr="00000F69" w14:paraId="3B6605E1" w14:textId="77777777">
        <w:tc>
          <w:tcPr>
            <w:tcW w:w="1965" w:type="dxa"/>
            <w:shd w:val="clear" w:color="auto" w:fill="auto"/>
            <w:tcMar>
              <w:top w:w="100" w:type="dxa"/>
              <w:left w:w="100" w:type="dxa"/>
              <w:bottom w:w="100" w:type="dxa"/>
              <w:right w:w="100" w:type="dxa"/>
            </w:tcMar>
          </w:tcPr>
          <w:p w14:paraId="242149C8"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2C184D9B"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17D8C9AD" w14:textId="77777777">
        <w:tc>
          <w:tcPr>
            <w:tcW w:w="1965" w:type="dxa"/>
            <w:shd w:val="clear" w:color="auto" w:fill="auto"/>
            <w:tcMar>
              <w:top w:w="100" w:type="dxa"/>
              <w:left w:w="100" w:type="dxa"/>
              <w:bottom w:w="100" w:type="dxa"/>
              <w:right w:w="100" w:type="dxa"/>
            </w:tcMar>
          </w:tcPr>
          <w:p w14:paraId="53FC6905"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1555CE52" w14:textId="77777777" w:rsidR="0013091C" w:rsidRPr="00000F69" w:rsidRDefault="0013091C" w:rsidP="005F321E">
            <w:pPr>
              <w:widowControl w:val="0"/>
              <w:spacing w:line="240" w:lineRule="auto"/>
              <w:rPr>
                <w:sz w:val="24"/>
                <w:szCs w:val="24"/>
              </w:rPr>
            </w:pPr>
          </w:p>
        </w:tc>
      </w:tr>
      <w:tr w:rsidR="0013091C" w:rsidRPr="00000F69" w14:paraId="5D5A620C" w14:textId="77777777">
        <w:tc>
          <w:tcPr>
            <w:tcW w:w="1965" w:type="dxa"/>
            <w:shd w:val="clear" w:color="auto" w:fill="auto"/>
            <w:tcMar>
              <w:top w:w="100" w:type="dxa"/>
              <w:left w:w="100" w:type="dxa"/>
              <w:bottom w:w="100" w:type="dxa"/>
              <w:right w:w="100" w:type="dxa"/>
            </w:tcMar>
          </w:tcPr>
          <w:p w14:paraId="72BDB9ED"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392AF42" w14:textId="77777777" w:rsidR="0013091C" w:rsidRPr="00000F69" w:rsidRDefault="0013091C" w:rsidP="005F321E">
            <w:pPr>
              <w:widowControl w:val="0"/>
              <w:spacing w:line="240" w:lineRule="auto"/>
              <w:rPr>
                <w:sz w:val="24"/>
                <w:szCs w:val="24"/>
              </w:rPr>
            </w:pPr>
          </w:p>
        </w:tc>
      </w:tr>
      <w:tr w:rsidR="0013091C" w:rsidRPr="00000F69" w14:paraId="052D9037" w14:textId="77777777">
        <w:tc>
          <w:tcPr>
            <w:tcW w:w="1965" w:type="dxa"/>
            <w:shd w:val="clear" w:color="auto" w:fill="auto"/>
            <w:tcMar>
              <w:top w:w="100" w:type="dxa"/>
              <w:left w:w="100" w:type="dxa"/>
              <w:bottom w:w="100" w:type="dxa"/>
              <w:right w:w="100" w:type="dxa"/>
            </w:tcMar>
          </w:tcPr>
          <w:p w14:paraId="6F7055ED"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439D50B2"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40022F66" w14:textId="77777777" w:rsidR="0013091C" w:rsidRPr="00000F69" w:rsidRDefault="0013091C" w:rsidP="0013091C">
      <w:pPr>
        <w:rPr>
          <w:sz w:val="24"/>
          <w:szCs w:val="24"/>
        </w:rPr>
      </w:pPr>
    </w:p>
    <w:p w14:paraId="2EE13658" w14:textId="252BCADA" w:rsidR="0013091C" w:rsidRPr="00000F69" w:rsidRDefault="0013091C" w:rsidP="004A20AB">
      <w:pPr>
        <w:pStyle w:val="Heading4"/>
      </w:pPr>
      <w:r w:rsidRPr="00000F69">
        <w:t>G.12 Cross-Campus International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6E371249" w14:textId="77777777">
        <w:tc>
          <w:tcPr>
            <w:tcW w:w="1965" w:type="dxa"/>
            <w:shd w:val="clear" w:color="auto" w:fill="auto"/>
            <w:tcMar>
              <w:top w:w="100" w:type="dxa"/>
              <w:left w:w="100" w:type="dxa"/>
              <w:bottom w:w="100" w:type="dxa"/>
              <w:right w:w="100" w:type="dxa"/>
            </w:tcMar>
          </w:tcPr>
          <w:p w14:paraId="10EEA317"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DF36A05" w14:textId="77777777" w:rsidR="0013091C" w:rsidRPr="00000F69" w:rsidRDefault="0013091C" w:rsidP="005F321E">
            <w:pPr>
              <w:widowControl w:val="0"/>
              <w:spacing w:line="240" w:lineRule="auto"/>
              <w:rPr>
                <w:sz w:val="24"/>
                <w:szCs w:val="24"/>
              </w:rPr>
            </w:pPr>
            <w:r w:rsidRPr="00000F69">
              <w:rPr>
                <w:sz w:val="24"/>
                <w:szCs w:val="24"/>
              </w:rPr>
              <w:t>Cross-Campus International Equity Network</w:t>
            </w:r>
          </w:p>
        </w:tc>
      </w:tr>
      <w:tr w:rsidR="0013091C" w:rsidRPr="00000F69" w14:paraId="1A13BC69" w14:textId="77777777">
        <w:tc>
          <w:tcPr>
            <w:tcW w:w="1965" w:type="dxa"/>
            <w:shd w:val="clear" w:color="auto" w:fill="auto"/>
            <w:tcMar>
              <w:top w:w="100" w:type="dxa"/>
              <w:left w:w="100" w:type="dxa"/>
              <w:bottom w:w="100" w:type="dxa"/>
              <w:right w:w="100" w:type="dxa"/>
            </w:tcMar>
          </w:tcPr>
          <w:p w14:paraId="51C57DDE"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207A9786" w14:textId="77777777" w:rsidR="0013091C" w:rsidRPr="00000F69" w:rsidRDefault="0013091C" w:rsidP="005F321E">
            <w:pPr>
              <w:widowControl w:val="0"/>
              <w:spacing w:line="240" w:lineRule="auto"/>
              <w:rPr>
                <w:sz w:val="24"/>
                <w:szCs w:val="24"/>
              </w:rPr>
            </w:pPr>
            <w:r w:rsidRPr="00000F69">
              <w:rPr>
                <w:sz w:val="24"/>
                <w:szCs w:val="24"/>
              </w:rPr>
              <w:t xml:space="preserve">International Representative </w:t>
            </w:r>
            <w:proofErr w:type="gramStart"/>
            <w:r w:rsidRPr="00000F69">
              <w:rPr>
                <w:sz w:val="24"/>
                <w:szCs w:val="24"/>
              </w:rPr>
              <w:t>( )</w:t>
            </w:r>
            <w:proofErr w:type="gramEnd"/>
          </w:p>
        </w:tc>
      </w:tr>
      <w:tr w:rsidR="0013091C" w:rsidRPr="00000F69" w14:paraId="61743FB7" w14:textId="77777777">
        <w:tc>
          <w:tcPr>
            <w:tcW w:w="1965" w:type="dxa"/>
            <w:shd w:val="clear" w:color="auto" w:fill="auto"/>
            <w:tcMar>
              <w:top w:w="100" w:type="dxa"/>
              <w:left w:w="100" w:type="dxa"/>
              <w:bottom w:w="100" w:type="dxa"/>
              <w:right w:w="100" w:type="dxa"/>
            </w:tcMar>
          </w:tcPr>
          <w:p w14:paraId="022FBBA0"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7C3D946E"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14D867A4" w14:textId="77777777">
        <w:tc>
          <w:tcPr>
            <w:tcW w:w="1965" w:type="dxa"/>
            <w:shd w:val="clear" w:color="auto" w:fill="auto"/>
            <w:tcMar>
              <w:top w:w="100" w:type="dxa"/>
              <w:left w:w="100" w:type="dxa"/>
              <w:bottom w:w="100" w:type="dxa"/>
              <w:right w:w="100" w:type="dxa"/>
            </w:tcMar>
          </w:tcPr>
          <w:p w14:paraId="43BD34B5"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4C9BECCE" w14:textId="77777777" w:rsidR="0013091C" w:rsidRPr="00000F69" w:rsidRDefault="0013091C" w:rsidP="005F321E">
            <w:pPr>
              <w:widowControl w:val="0"/>
              <w:spacing w:line="240" w:lineRule="auto"/>
              <w:rPr>
                <w:sz w:val="24"/>
                <w:szCs w:val="24"/>
              </w:rPr>
            </w:pPr>
          </w:p>
        </w:tc>
      </w:tr>
      <w:tr w:rsidR="0013091C" w:rsidRPr="00000F69" w14:paraId="624727B2" w14:textId="77777777">
        <w:tc>
          <w:tcPr>
            <w:tcW w:w="1965" w:type="dxa"/>
            <w:shd w:val="clear" w:color="auto" w:fill="auto"/>
            <w:tcMar>
              <w:top w:w="100" w:type="dxa"/>
              <w:left w:w="100" w:type="dxa"/>
              <w:bottom w:w="100" w:type="dxa"/>
              <w:right w:w="100" w:type="dxa"/>
            </w:tcMar>
          </w:tcPr>
          <w:p w14:paraId="4D0CB906"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C22E8BA" w14:textId="77777777" w:rsidR="0013091C" w:rsidRPr="00000F69" w:rsidRDefault="0013091C" w:rsidP="005F321E">
            <w:pPr>
              <w:widowControl w:val="0"/>
              <w:spacing w:line="240" w:lineRule="auto"/>
              <w:rPr>
                <w:sz w:val="24"/>
                <w:szCs w:val="24"/>
              </w:rPr>
            </w:pPr>
          </w:p>
        </w:tc>
      </w:tr>
      <w:tr w:rsidR="0013091C" w:rsidRPr="00000F69" w14:paraId="4216360C" w14:textId="77777777">
        <w:tc>
          <w:tcPr>
            <w:tcW w:w="1965" w:type="dxa"/>
            <w:shd w:val="clear" w:color="auto" w:fill="auto"/>
            <w:tcMar>
              <w:top w:w="100" w:type="dxa"/>
              <w:left w:w="100" w:type="dxa"/>
              <w:bottom w:w="100" w:type="dxa"/>
              <w:right w:w="100" w:type="dxa"/>
            </w:tcMar>
          </w:tcPr>
          <w:p w14:paraId="5ECAC8E1"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4894B30"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69243A61" w14:textId="77777777" w:rsidR="0013091C" w:rsidRPr="00000F69" w:rsidRDefault="0013091C" w:rsidP="0013091C">
      <w:pPr>
        <w:rPr>
          <w:sz w:val="24"/>
          <w:szCs w:val="24"/>
        </w:rPr>
      </w:pPr>
    </w:p>
    <w:p w14:paraId="2DE09B24" w14:textId="740D2AA1" w:rsidR="0013091C" w:rsidRPr="00000F69" w:rsidRDefault="0013091C" w:rsidP="004A20AB">
      <w:pPr>
        <w:pStyle w:val="Heading4"/>
      </w:pPr>
      <w:r w:rsidRPr="00000F69">
        <w:lastRenderedPageBreak/>
        <w:t>G.13 Bankstown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11F24C00" w14:textId="77777777">
        <w:tc>
          <w:tcPr>
            <w:tcW w:w="1965" w:type="dxa"/>
            <w:shd w:val="clear" w:color="auto" w:fill="auto"/>
            <w:tcMar>
              <w:top w:w="100" w:type="dxa"/>
              <w:left w:w="100" w:type="dxa"/>
              <w:bottom w:w="100" w:type="dxa"/>
              <w:right w:w="100" w:type="dxa"/>
            </w:tcMar>
          </w:tcPr>
          <w:p w14:paraId="1CAC903E"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3265E09" w14:textId="77777777" w:rsidR="0013091C" w:rsidRPr="00000F69" w:rsidRDefault="0013091C" w:rsidP="005F321E">
            <w:pPr>
              <w:widowControl w:val="0"/>
              <w:spacing w:line="240" w:lineRule="auto"/>
              <w:rPr>
                <w:sz w:val="24"/>
                <w:szCs w:val="24"/>
              </w:rPr>
            </w:pPr>
            <w:r w:rsidRPr="00000F69">
              <w:rPr>
                <w:sz w:val="24"/>
                <w:szCs w:val="24"/>
              </w:rPr>
              <w:t>Bankstown Campus Life Forum</w:t>
            </w:r>
          </w:p>
        </w:tc>
      </w:tr>
      <w:tr w:rsidR="0013091C" w:rsidRPr="00000F69" w14:paraId="067005AB" w14:textId="77777777">
        <w:tc>
          <w:tcPr>
            <w:tcW w:w="1965" w:type="dxa"/>
            <w:shd w:val="clear" w:color="auto" w:fill="auto"/>
            <w:tcMar>
              <w:top w:w="100" w:type="dxa"/>
              <w:left w:w="100" w:type="dxa"/>
              <w:bottom w:w="100" w:type="dxa"/>
              <w:right w:w="100" w:type="dxa"/>
            </w:tcMar>
          </w:tcPr>
          <w:p w14:paraId="175A4F7B"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7EA7CCFD" w14:textId="77777777" w:rsidR="0013091C" w:rsidRPr="00000F69" w:rsidRDefault="0013091C" w:rsidP="005F321E">
            <w:pPr>
              <w:widowControl w:val="0"/>
              <w:spacing w:line="240" w:lineRule="auto"/>
              <w:rPr>
                <w:sz w:val="24"/>
                <w:szCs w:val="24"/>
              </w:rPr>
            </w:pPr>
            <w:r w:rsidRPr="00000F69">
              <w:rPr>
                <w:sz w:val="24"/>
                <w:szCs w:val="24"/>
              </w:rPr>
              <w:t xml:space="preserve">Bankstown Campus Representative </w:t>
            </w:r>
            <w:proofErr w:type="gramStart"/>
            <w:r w:rsidRPr="00000F69">
              <w:rPr>
                <w:sz w:val="24"/>
                <w:szCs w:val="24"/>
              </w:rPr>
              <w:t>( )</w:t>
            </w:r>
            <w:proofErr w:type="gramEnd"/>
          </w:p>
        </w:tc>
      </w:tr>
      <w:tr w:rsidR="0013091C" w:rsidRPr="00000F69" w14:paraId="3B878AD7" w14:textId="77777777">
        <w:tc>
          <w:tcPr>
            <w:tcW w:w="1965" w:type="dxa"/>
            <w:shd w:val="clear" w:color="auto" w:fill="auto"/>
            <w:tcMar>
              <w:top w:w="100" w:type="dxa"/>
              <w:left w:w="100" w:type="dxa"/>
              <w:bottom w:w="100" w:type="dxa"/>
              <w:right w:w="100" w:type="dxa"/>
            </w:tcMar>
          </w:tcPr>
          <w:p w14:paraId="12961910"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234C272C"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00B5F310" w14:textId="77777777">
        <w:tc>
          <w:tcPr>
            <w:tcW w:w="1965" w:type="dxa"/>
            <w:shd w:val="clear" w:color="auto" w:fill="auto"/>
            <w:tcMar>
              <w:top w:w="100" w:type="dxa"/>
              <w:left w:w="100" w:type="dxa"/>
              <w:bottom w:w="100" w:type="dxa"/>
              <w:right w:w="100" w:type="dxa"/>
            </w:tcMar>
          </w:tcPr>
          <w:p w14:paraId="59E63B5C"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0802FC8" w14:textId="77777777" w:rsidR="0013091C" w:rsidRPr="00000F69" w:rsidRDefault="0013091C" w:rsidP="005F321E">
            <w:pPr>
              <w:widowControl w:val="0"/>
              <w:spacing w:line="240" w:lineRule="auto"/>
              <w:rPr>
                <w:sz w:val="24"/>
                <w:szCs w:val="24"/>
              </w:rPr>
            </w:pPr>
          </w:p>
        </w:tc>
      </w:tr>
      <w:tr w:rsidR="0013091C" w:rsidRPr="00000F69" w14:paraId="65A7AF3E" w14:textId="77777777">
        <w:tc>
          <w:tcPr>
            <w:tcW w:w="1965" w:type="dxa"/>
            <w:shd w:val="clear" w:color="auto" w:fill="auto"/>
            <w:tcMar>
              <w:top w:w="100" w:type="dxa"/>
              <w:left w:w="100" w:type="dxa"/>
              <w:bottom w:w="100" w:type="dxa"/>
              <w:right w:w="100" w:type="dxa"/>
            </w:tcMar>
          </w:tcPr>
          <w:p w14:paraId="5F3A5366"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5B9E5ECC" w14:textId="77777777" w:rsidR="0013091C" w:rsidRPr="00000F69" w:rsidRDefault="0013091C" w:rsidP="005F321E">
            <w:pPr>
              <w:widowControl w:val="0"/>
              <w:spacing w:line="240" w:lineRule="auto"/>
              <w:rPr>
                <w:sz w:val="24"/>
                <w:szCs w:val="24"/>
              </w:rPr>
            </w:pPr>
          </w:p>
        </w:tc>
      </w:tr>
      <w:tr w:rsidR="0013091C" w:rsidRPr="00000F69" w14:paraId="75506CA0" w14:textId="77777777">
        <w:tc>
          <w:tcPr>
            <w:tcW w:w="1965" w:type="dxa"/>
            <w:shd w:val="clear" w:color="auto" w:fill="auto"/>
            <w:tcMar>
              <w:top w:w="100" w:type="dxa"/>
              <w:left w:w="100" w:type="dxa"/>
              <w:bottom w:w="100" w:type="dxa"/>
              <w:right w:w="100" w:type="dxa"/>
            </w:tcMar>
          </w:tcPr>
          <w:p w14:paraId="6CFAD661"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6DFF46EA"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29642C70" w14:textId="77777777" w:rsidR="0013091C" w:rsidRPr="00000F69" w:rsidRDefault="0013091C" w:rsidP="0013091C">
      <w:pPr>
        <w:rPr>
          <w:sz w:val="24"/>
          <w:szCs w:val="24"/>
        </w:rPr>
      </w:pPr>
    </w:p>
    <w:p w14:paraId="03099756" w14:textId="27BEA669" w:rsidR="0013091C" w:rsidRPr="00000F69" w:rsidRDefault="0013091C" w:rsidP="004A20AB">
      <w:pPr>
        <w:pStyle w:val="Heading4"/>
      </w:pPr>
      <w:r w:rsidRPr="00000F69">
        <w:t>G.14 Bankstown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29DDCFC7" w14:textId="77777777">
        <w:tc>
          <w:tcPr>
            <w:tcW w:w="1965" w:type="dxa"/>
            <w:shd w:val="clear" w:color="auto" w:fill="auto"/>
            <w:tcMar>
              <w:top w:w="100" w:type="dxa"/>
              <w:left w:w="100" w:type="dxa"/>
              <w:bottom w:w="100" w:type="dxa"/>
              <w:right w:w="100" w:type="dxa"/>
            </w:tcMar>
          </w:tcPr>
          <w:p w14:paraId="21FF7F22"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61BCFA5E" w14:textId="77777777" w:rsidR="0013091C" w:rsidRPr="00000F69" w:rsidRDefault="0013091C" w:rsidP="005F321E">
            <w:pPr>
              <w:widowControl w:val="0"/>
              <w:spacing w:line="240" w:lineRule="auto"/>
              <w:rPr>
                <w:sz w:val="24"/>
                <w:szCs w:val="24"/>
              </w:rPr>
            </w:pPr>
            <w:r w:rsidRPr="00000F69">
              <w:rPr>
                <w:sz w:val="24"/>
                <w:szCs w:val="24"/>
              </w:rPr>
              <w:t>Bankstown Campus Education Action Group</w:t>
            </w:r>
          </w:p>
        </w:tc>
      </w:tr>
      <w:tr w:rsidR="0013091C" w:rsidRPr="00000F69" w14:paraId="057052DB" w14:textId="77777777">
        <w:tc>
          <w:tcPr>
            <w:tcW w:w="1965" w:type="dxa"/>
            <w:shd w:val="clear" w:color="auto" w:fill="auto"/>
            <w:tcMar>
              <w:top w:w="100" w:type="dxa"/>
              <w:left w:w="100" w:type="dxa"/>
              <w:bottom w:w="100" w:type="dxa"/>
              <w:right w:w="100" w:type="dxa"/>
            </w:tcMar>
          </w:tcPr>
          <w:p w14:paraId="3D78C0C9"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5C88C166" w14:textId="77777777" w:rsidR="0013091C" w:rsidRPr="00000F69" w:rsidRDefault="0013091C" w:rsidP="005F321E">
            <w:pPr>
              <w:widowControl w:val="0"/>
              <w:spacing w:line="240" w:lineRule="auto"/>
              <w:rPr>
                <w:sz w:val="24"/>
                <w:szCs w:val="24"/>
              </w:rPr>
            </w:pPr>
            <w:r w:rsidRPr="00000F69">
              <w:rPr>
                <w:sz w:val="24"/>
                <w:szCs w:val="24"/>
              </w:rPr>
              <w:t xml:space="preserve">Bankstown Campus Representative </w:t>
            </w:r>
            <w:proofErr w:type="gramStart"/>
            <w:r w:rsidRPr="00000F69">
              <w:rPr>
                <w:sz w:val="24"/>
                <w:szCs w:val="24"/>
              </w:rPr>
              <w:t>( )</w:t>
            </w:r>
            <w:proofErr w:type="gramEnd"/>
          </w:p>
        </w:tc>
      </w:tr>
      <w:tr w:rsidR="0013091C" w:rsidRPr="00000F69" w14:paraId="4B73A65F" w14:textId="77777777">
        <w:tc>
          <w:tcPr>
            <w:tcW w:w="1965" w:type="dxa"/>
            <w:shd w:val="clear" w:color="auto" w:fill="auto"/>
            <w:tcMar>
              <w:top w:w="100" w:type="dxa"/>
              <w:left w:w="100" w:type="dxa"/>
              <w:bottom w:w="100" w:type="dxa"/>
              <w:right w:w="100" w:type="dxa"/>
            </w:tcMar>
          </w:tcPr>
          <w:p w14:paraId="41274525"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1A946F04"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392E3CB0" w14:textId="77777777">
        <w:tc>
          <w:tcPr>
            <w:tcW w:w="1965" w:type="dxa"/>
            <w:shd w:val="clear" w:color="auto" w:fill="auto"/>
            <w:tcMar>
              <w:top w:w="100" w:type="dxa"/>
              <w:left w:w="100" w:type="dxa"/>
              <w:bottom w:w="100" w:type="dxa"/>
              <w:right w:w="100" w:type="dxa"/>
            </w:tcMar>
          </w:tcPr>
          <w:p w14:paraId="2EC27403"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4E96756" w14:textId="77777777" w:rsidR="0013091C" w:rsidRPr="00000F69" w:rsidRDefault="0013091C" w:rsidP="005F321E">
            <w:pPr>
              <w:widowControl w:val="0"/>
              <w:spacing w:line="240" w:lineRule="auto"/>
              <w:rPr>
                <w:sz w:val="24"/>
                <w:szCs w:val="24"/>
              </w:rPr>
            </w:pPr>
          </w:p>
        </w:tc>
      </w:tr>
      <w:tr w:rsidR="0013091C" w:rsidRPr="00000F69" w14:paraId="703A678D" w14:textId="77777777">
        <w:tc>
          <w:tcPr>
            <w:tcW w:w="1965" w:type="dxa"/>
            <w:shd w:val="clear" w:color="auto" w:fill="auto"/>
            <w:tcMar>
              <w:top w:w="100" w:type="dxa"/>
              <w:left w:w="100" w:type="dxa"/>
              <w:bottom w:w="100" w:type="dxa"/>
              <w:right w:w="100" w:type="dxa"/>
            </w:tcMar>
          </w:tcPr>
          <w:p w14:paraId="3DDAFBE3"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14FE060A" w14:textId="77777777" w:rsidR="0013091C" w:rsidRPr="00000F69" w:rsidRDefault="0013091C" w:rsidP="005F321E">
            <w:pPr>
              <w:widowControl w:val="0"/>
              <w:spacing w:line="240" w:lineRule="auto"/>
              <w:rPr>
                <w:sz w:val="24"/>
                <w:szCs w:val="24"/>
              </w:rPr>
            </w:pPr>
          </w:p>
        </w:tc>
      </w:tr>
      <w:tr w:rsidR="0013091C" w:rsidRPr="00000F69" w14:paraId="18E5F296" w14:textId="77777777">
        <w:tc>
          <w:tcPr>
            <w:tcW w:w="1965" w:type="dxa"/>
            <w:shd w:val="clear" w:color="auto" w:fill="auto"/>
            <w:tcMar>
              <w:top w:w="100" w:type="dxa"/>
              <w:left w:w="100" w:type="dxa"/>
              <w:bottom w:w="100" w:type="dxa"/>
              <w:right w:w="100" w:type="dxa"/>
            </w:tcMar>
          </w:tcPr>
          <w:p w14:paraId="0BA375BA"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18E80A75"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4898344A" w14:textId="77777777" w:rsidR="0013091C" w:rsidRPr="00000F69" w:rsidRDefault="0013091C" w:rsidP="0013091C">
      <w:pPr>
        <w:rPr>
          <w:sz w:val="24"/>
          <w:szCs w:val="24"/>
        </w:rPr>
      </w:pPr>
    </w:p>
    <w:p w14:paraId="121AE5E2" w14:textId="77777777" w:rsidR="0013091C" w:rsidRPr="00000F69" w:rsidRDefault="0013091C" w:rsidP="0013091C">
      <w:pPr>
        <w:rPr>
          <w:sz w:val="24"/>
          <w:szCs w:val="24"/>
        </w:rPr>
      </w:pPr>
    </w:p>
    <w:p w14:paraId="2CF1D144" w14:textId="7F140D31" w:rsidR="0013091C" w:rsidRPr="00000F69" w:rsidRDefault="0013091C" w:rsidP="004A20AB">
      <w:pPr>
        <w:pStyle w:val="Heading4"/>
      </w:pPr>
      <w:r w:rsidRPr="00000F69">
        <w:t>G.15 Bankstown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6D53103B" w14:textId="77777777">
        <w:tc>
          <w:tcPr>
            <w:tcW w:w="1965" w:type="dxa"/>
            <w:shd w:val="clear" w:color="auto" w:fill="auto"/>
            <w:tcMar>
              <w:top w:w="100" w:type="dxa"/>
              <w:left w:w="100" w:type="dxa"/>
              <w:bottom w:w="100" w:type="dxa"/>
              <w:right w:w="100" w:type="dxa"/>
            </w:tcMar>
          </w:tcPr>
          <w:p w14:paraId="53F5E017"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1AA2A9A6" w14:textId="77777777" w:rsidR="0013091C" w:rsidRPr="00000F69" w:rsidRDefault="0013091C" w:rsidP="005F321E">
            <w:pPr>
              <w:widowControl w:val="0"/>
              <w:spacing w:line="240" w:lineRule="auto"/>
              <w:rPr>
                <w:sz w:val="24"/>
                <w:szCs w:val="24"/>
              </w:rPr>
            </w:pPr>
            <w:r w:rsidRPr="00000F69">
              <w:rPr>
                <w:sz w:val="24"/>
                <w:szCs w:val="24"/>
              </w:rPr>
              <w:t>Bankstown Campus Facilities and Services Forum</w:t>
            </w:r>
          </w:p>
        </w:tc>
      </w:tr>
      <w:tr w:rsidR="0013091C" w:rsidRPr="00000F69" w14:paraId="405146D8" w14:textId="77777777">
        <w:tc>
          <w:tcPr>
            <w:tcW w:w="1965" w:type="dxa"/>
            <w:shd w:val="clear" w:color="auto" w:fill="auto"/>
            <w:tcMar>
              <w:top w:w="100" w:type="dxa"/>
              <w:left w:w="100" w:type="dxa"/>
              <w:bottom w:w="100" w:type="dxa"/>
              <w:right w:w="100" w:type="dxa"/>
            </w:tcMar>
          </w:tcPr>
          <w:p w14:paraId="26A299DA"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46F501C2" w14:textId="77777777" w:rsidR="0013091C" w:rsidRPr="00000F69" w:rsidRDefault="0013091C" w:rsidP="005F321E">
            <w:pPr>
              <w:widowControl w:val="0"/>
              <w:spacing w:line="240" w:lineRule="auto"/>
              <w:rPr>
                <w:sz w:val="24"/>
                <w:szCs w:val="24"/>
              </w:rPr>
            </w:pPr>
            <w:r w:rsidRPr="00000F69">
              <w:rPr>
                <w:sz w:val="24"/>
                <w:szCs w:val="24"/>
              </w:rPr>
              <w:t xml:space="preserve">Bankstown Campus Representative </w:t>
            </w:r>
            <w:proofErr w:type="gramStart"/>
            <w:r w:rsidRPr="00000F69">
              <w:rPr>
                <w:sz w:val="24"/>
                <w:szCs w:val="24"/>
              </w:rPr>
              <w:t>( )</w:t>
            </w:r>
            <w:proofErr w:type="gramEnd"/>
          </w:p>
        </w:tc>
      </w:tr>
      <w:tr w:rsidR="0013091C" w:rsidRPr="00000F69" w14:paraId="65F79B7D" w14:textId="77777777">
        <w:tc>
          <w:tcPr>
            <w:tcW w:w="1965" w:type="dxa"/>
            <w:shd w:val="clear" w:color="auto" w:fill="auto"/>
            <w:tcMar>
              <w:top w:w="100" w:type="dxa"/>
              <w:left w:w="100" w:type="dxa"/>
              <w:bottom w:w="100" w:type="dxa"/>
              <w:right w:w="100" w:type="dxa"/>
            </w:tcMar>
          </w:tcPr>
          <w:p w14:paraId="09179E5E"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6A234414"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44BD3C0F" w14:textId="77777777">
        <w:tc>
          <w:tcPr>
            <w:tcW w:w="1965" w:type="dxa"/>
            <w:shd w:val="clear" w:color="auto" w:fill="auto"/>
            <w:tcMar>
              <w:top w:w="100" w:type="dxa"/>
              <w:left w:w="100" w:type="dxa"/>
              <w:bottom w:w="100" w:type="dxa"/>
              <w:right w:w="100" w:type="dxa"/>
            </w:tcMar>
          </w:tcPr>
          <w:p w14:paraId="6714FDA6"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2B53B115" w14:textId="77777777" w:rsidR="0013091C" w:rsidRPr="00000F69" w:rsidRDefault="0013091C" w:rsidP="005F321E">
            <w:pPr>
              <w:widowControl w:val="0"/>
              <w:spacing w:line="240" w:lineRule="auto"/>
              <w:rPr>
                <w:sz w:val="24"/>
                <w:szCs w:val="24"/>
              </w:rPr>
            </w:pPr>
          </w:p>
        </w:tc>
      </w:tr>
      <w:tr w:rsidR="0013091C" w:rsidRPr="00000F69" w14:paraId="663CDD89" w14:textId="77777777">
        <w:tc>
          <w:tcPr>
            <w:tcW w:w="1965" w:type="dxa"/>
            <w:shd w:val="clear" w:color="auto" w:fill="auto"/>
            <w:tcMar>
              <w:top w:w="100" w:type="dxa"/>
              <w:left w:w="100" w:type="dxa"/>
              <w:bottom w:w="100" w:type="dxa"/>
              <w:right w:w="100" w:type="dxa"/>
            </w:tcMar>
          </w:tcPr>
          <w:p w14:paraId="2AB5E597"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1F35990A" w14:textId="77777777" w:rsidR="0013091C" w:rsidRPr="00000F69" w:rsidRDefault="0013091C" w:rsidP="005F321E">
            <w:pPr>
              <w:widowControl w:val="0"/>
              <w:spacing w:line="240" w:lineRule="auto"/>
              <w:rPr>
                <w:sz w:val="24"/>
                <w:szCs w:val="24"/>
              </w:rPr>
            </w:pPr>
          </w:p>
        </w:tc>
      </w:tr>
      <w:tr w:rsidR="0013091C" w:rsidRPr="00000F69" w14:paraId="40089E23" w14:textId="77777777">
        <w:tc>
          <w:tcPr>
            <w:tcW w:w="1965" w:type="dxa"/>
            <w:shd w:val="clear" w:color="auto" w:fill="auto"/>
            <w:tcMar>
              <w:top w:w="100" w:type="dxa"/>
              <w:left w:w="100" w:type="dxa"/>
              <w:bottom w:w="100" w:type="dxa"/>
              <w:right w:w="100" w:type="dxa"/>
            </w:tcMar>
          </w:tcPr>
          <w:p w14:paraId="480BC6DB"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06D8A397"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25A78D18" w14:textId="77777777" w:rsidR="0013091C" w:rsidRPr="00000F69" w:rsidRDefault="0013091C" w:rsidP="0013091C">
      <w:pPr>
        <w:rPr>
          <w:sz w:val="24"/>
          <w:szCs w:val="24"/>
        </w:rPr>
      </w:pPr>
    </w:p>
    <w:p w14:paraId="27DC862C" w14:textId="77777777" w:rsidR="0013091C" w:rsidRPr="00000F69" w:rsidRDefault="0013091C" w:rsidP="0013091C">
      <w:pPr>
        <w:ind w:left="1100"/>
        <w:rPr>
          <w:sz w:val="24"/>
          <w:szCs w:val="24"/>
        </w:rPr>
      </w:pPr>
    </w:p>
    <w:p w14:paraId="5213FF27" w14:textId="4008ABF7" w:rsidR="0013091C" w:rsidRPr="00000F69" w:rsidRDefault="0013091C" w:rsidP="004A20AB">
      <w:pPr>
        <w:pStyle w:val="Heading4"/>
      </w:pPr>
      <w:r w:rsidRPr="00000F69">
        <w:lastRenderedPageBreak/>
        <w:t>G.16 Campbelltown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2A5F1A51" w14:textId="77777777">
        <w:tc>
          <w:tcPr>
            <w:tcW w:w="1965" w:type="dxa"/>
            <w:shd w:val="clear" w:color="auto" w:fill="auto"/>
            <w:tcMar>
              <w:top w:w="100" w:type="dxa"/>
              <w:left w:w="100" w:type="dxa"/>
              <w:bottom w:w="100" w:type="dxa"/>
              <w:right w:w="100" w:type="dxa"/>
            </w:tcMar>
          </w:tcPr>
          <w:p w14:paraId="64306BB5"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30A0F837" w14:textId="77777777" w:rsidR="0013091C" w:rsidRPr="00000F69" w:rsidRDefault="0013091C" w:rsidP="005F321E">
            <w:pPr>
              <w:widowControl w:val="0"/>
              <w:spacing w:line="240" w:lineRule="auto"/>
              <w:rPr>
                <w:sz w:val="24"/>
                <w:szCs w:val="24"/>
              </w:rPr>
            </w:pPr>
            <w:r w:rsidRPr="00000F69">
              <w:rPr>
                <w:sz w:val="24"/>
                <w:szCs w:val="24"/>
              </w:rPr>
              <w:t>Campbelltown Campus Life Forum</w:t>
            </w:r>
          </w:p>
        </w:tc>
      </w:tr>
      <w:tr w:rsidR="0013091C" w:rsidRPr="00000F69" w14:paraId="16ED5083" w14:textId="77777777">
        <w:tc>
          <w:tcPr>
            <w:tcW w:w="1965" w:type="dxa"/>
            <w:shd w:val="clear" w:color="auto" w:fill="auto"/>
            <w:tcMar>
              <w:top w:w="100" w:type="dxa"/>
              <w:left w:w="100" w:type="dxa"/>
              <w:bottom w:w="100" w:type="dxa"/>
              <w:right w:w="100" w:type="dxa"/>
            </w:tcMar>
          </w:tcPr>
          <w:p w14:paraId="1D816214"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079C6C24" w14:textId="77777777" w:rsidR="0013091C" w:rsidRPr="00000F69" w:rsidRDefault="0013091C" w:rsidP="005F321E">
            <w:pPr>
              <w:widowControl w:val="0"/>
              <w:spacing w:line="240" w:lineRule="auto"/>
              <w:rPr>
                <w:sz w:val="24"/>
                <w:szCs w:val="24"/>
              </w:rPr>
            </w:pPr>
            <w:r w:rsidRPr="00000F69">
              <w:rPr>
                <w:sz w:val="24"/>
                <w:szCs w:val="24"/>
              </w:rPr>
              <w:t xml:space="preserve">Campbelltown Campus Representative </w:t>
            </w:r>
            <w:proofErr w:type="gramStart"/>
            <w:r w:rsidRPr="00000F69">
              <w:rPr>
                <w:sz w:val="24"/>
                <w:szCs w:val="24"/>
              </w:rPr>
              <w:t>( )</w:t>
            </w:r>
            <w:proofErr w:type="gramEnd"/>
          </w:p>
        </w:tc>
      </w:tr>
      <w:tr w:rsidR="0013091C" w:rsidRPr="00000F69" w14:paraId="59CFE76C" w14:textId="77777777">
        <w:tc>
          <w:tcPr>
            <w:tcW w:w="1965" w:type="dxa"/>
            <w:shd w:val="clear" w:color="auto" w:fill="auto"/>
            <w:tcMar>
              <w:top w:w="100" w:type="dxa"/>
              <w:left w:w="100" w:type="dxa"/>
              <w:bottom w:w="100" w:type="dxa"/>
              <w:right w:w="100" w:type="dxa"/>
            </w:tcMar>
          </w:tcPr>
          <w:p w14:paraId="2936643E"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26B07046"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D1921C5" w14:textId="77777777">
        <w:tc>
          <w:tcPr>
            <w:tcW w:w="1965" w:type="dxa"/>
            <w:shd w:val="clear" w:color="auto" w:fill="auto"/>
            <w:tcMar>
              <w:top w:w="100" w:type="dxa"/>
              <w:left w:w="100" w:type="dxa"/>
              <w:bottom w:w="100" w:type="dxa"/>
              <w:right w:w="100" w:type="dxa"/>
            </w:tcMar>
          </w:tcPr>
          <w:p w14:paraId="17EE0AB4"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221D6785" w14:textId="77777777" w:rsidR="0013091C" w:rsidRPr="00000F69" w:rsidRDefault="0013091C" w:rsidP="005F321E">
            <w:pPr>
              <w:widowControl w:val="0"/>
              <w:spacing w:line="240" w:lineRule="auto"/>
              <w:rPr>
                <w:sz w:val="24"/>
                <w:szCs w:val="24"/>
              </w:rPr>
            </w:pPr>
          </w:p>
        </w:tc>
      </w:tr>
      <w:tr w:rsidR="0013091C" w:rsidRPr="00000F69" w14:paraId="6471CC56" w14:textId="77777777">
        <w:tc>
          <w:tcPr>
            <w:tcW w:w="1965" w:type="dxa"/>
            <w:shd w:val="clear" w:color="auto" w:fill="auto"/>
            <w:tcMar>
              <w:top w:w="100" w:type="dxa"/>
              <w:left w:w="100" w:type="dxa"/>
              <w:bottom w:w="100" w:type="dxa"/>
              <w:right w:w="100" w:type="dxa"/>
            </w:tcMar>
          </w:tcPr>
          <w:p w14:paraId="28317535"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0C6A48A6" w14:textId="77777777" w:rsidR="0013091C" w:rsidRPr="00000F69" w:rsidRDefault="0013091C" w:rsidP="005F321E">
            <w:pPr>
              <w:widowControl w:val="0"/>
              <w:spacing w:line="240" w:lineRule="auto"/>
              <w:rPr>
                <w:sz w:val="24"/>
                <w:szCs w:val="24"/>
              </w:rPr>
            </w:pPr>
          </w:p>
        </w:tc>
      </w:tr>
      <w:tr w:rsidR="0013091C" w:rsidRPr="00000F69" w14:paraId="25D36378" w14:textId="77777777">
        <w:tc>
          <w:tcPr>
            <w:tcW w:w="1965" w:type="dxa"/>
            <w:shd w:val="clear" w:color="auto" w:fill="auto"/>
            <w:tcMar>
              <w:top w:w="100" w:type="dxa"/>
              <w:left w:w="100" w:type="dxa"/>
              <w:bottom w:w="100" w:type="dxa"/>
              <w:right w:w="100" w:type="dxa"/>
            </w:tcMar>
          </w:tcPr>
          <w:p w14:paraId="7CB8FCBE"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5FC50EBD"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99BC145" w14:textId="77777777" w:rsidR="0013091C" w:rsidRPr="00000F69" w:rsidRDefault="0013091C" w:rsidP="0013091C">
      <w:pPr>
        <w:rPr>
          <w:sz w:val="24"/>
          <w:szCs w:val="24"/>
        </w:rPr>
      </w:pPr>
    </w:p>
    <w:p w14:paraId="27524344" w14:textId="276E43F1" w:rsidR="0013091C" w:rsidRPr="00000F69" w:rsidRDefault="0013091C" w:rsidP="004A20AB">
      <w:pPr>
        <w:pStyle w:val="Heading4"/>
      </w:pPr>
      <w:r w:rsidRPr="00000F69">
        <w:t>G.17 Campbelltown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29898457" w14:textId="77777777">
        <w:tc>
          <w:tcPr>
            <w:tcW w:w="1965" w:type="dxa"/>
            <w:shd w:val="clear" w:color="auto" w:fill="auto"/>
            <w:tcMar>
              <w:top w:w="100" w:type="dxa"/>
              <w:left w:w="100" w:type="dxa"/>
              <w:bottom w:w="100" w:type="dxa"/>
              <w:right w:w="100" w:type="dxa"/>
            </w:tcMar>
          </w:tcPr>
          <w:p w14:paraId="19EB6152"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7601438E" w14:textId="77777777" w:rsidR="0013091C" w:rsidRPr="00000F69" w:rsidRDefault="0013091C" w:rsidP="005F321E">
            <w:pPr>
              <w:widowControl w:val="0"/>
              <w:spacing w:line="240" w:lineRule="auto"/>
              <w:rPr>
                <w:sz w:val="24"/>
                <w:szCs w:val="24"/>
              </w:rPr>
            </w:pPr>
            <w:r w:rsidRPr="00000F69">
              <w:rPr>
                <w:sz w:val="24"/>
                <w:szCs w:val="24"/>
              </w:rPr>
              <w:t>Campbelltown Campus Education Action Group</w:t>
            </w:r>
          </w:p>
        </w:tc>
      </w:tr>
      <w:tr w:rsidR="0013091C" w:rsidRPr="00000F69" w14:paraId="52BB61C0" w14:textId="77777777">
        <w:tc>
          <w:tcPr>
            <w:tcW w:w="1965" w:type="dxa"/>
            <w:shd w:val="clear" w:color="auto" w:fill="auto"/>
            <w:tcMar>
              <w:top w:w="100" w:type="dxa"/>
              <w:left w:w="100" w:type="dxa"/>
              <w:bottom w:w="100" w:type="dxa"/>
              <w:right w:w="100" w:type="dxa"/>
            </w:tcMar>
          </w:tcPr>
          <w:p w14:paraId="1BA6CADC"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68C117CF" w14:textId="77777777" w:rsidR="0013091C" w:rsidRPr="00000F69" w:rsidRDefault="0013091C" w:rsidP="005F321E">
            <w:pPr>
              <w:widowControl w:val="0"/>
              <w:spacing w:line="240" w:lineRule="auto"/>
              <w:rPr>
                <w:sz w:val="24"/>
                <w:szCs w:val="24"/>
              </w:rPr>
            </w:pPr>
            <w:r w:rsidRPr="00000F69">
              <w:rPr>
                <w:sz w:val="24"/>
                <w:szCs w:val="24"/>
              </w:rPr>
              <w:t xml:space="preserve">Campbelltown Campus Representative </w:t>
            </w:r>
            <w:proofErr w:type="gramStart"/>
            <w:r w:rsidRPr="00000F69">
              <w:rPr>
                <w:sz w:val="24"/>
                <w:szCs w:val="24"/>
              </w:rPr>
              <w:t>( )</w:t>
            </w:r>
            <w:proofErr w:type="gramEnd"/>
          </w:p>
        </w:tc>
      </w:tr>
      <w:tr w:rsidR="0013091C" w:rsidRPr="00000F69" w14:paraId="5B693956" w14:textId="77777777">
        <w:tc>
          <w:tcPr>
            <w:tcW w:w="1965" w:type="dxa"/>
            <w:shd w:val="clear" w:color="auto" w:fill="auto"/>
            <w:tcMar>
              <w:top w:w="100" w:type="dxa"/>
              <w:left w:w="100" w:type="dxa"/>
              <w:bottom w:w="100" w:type="dxa"/>
              <w:right w:w="100" w:type="dxa"/>
            </w:tcMar>
          </w:tcPr>
          <w:p w14:paraId="79A1DEC2"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51EBBAC7"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2B7F55C" w14:textId="77777777">
        <w:tc>
          <w:tcPr>
            <w:tcW w:w="1965" w:type="dxa"/>
            <w:shd w:val="clear" w:color="auto" w:fill="auto"/>
            <w:tcMar>
              <w:top w:w="100" w:type="dxa"/>
              <w:left w:w="100" w:type="dxa"/>
              <w:bottom w:w="100" w:type="dxa"/>
              <w:right w:w="100" w:type="dxa"/>
            </w:tcMar>
          </w:tcPr>
          <w:p w14:paraId="6EC9784C"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4218F691" w14:textId="77777777" w:rsidR="0013091C" w:rsidRPr="00000F69" w:rsidRDefault="0013091C" w:rsidP="005F321E">
            <w:pPr>
              <w:widowControl w:val="0"/>
              <w:spacing w:line="240" w:lineRule="auto"/>
              <w:rPr>
                <w:sz w:val="24"/>
                <w:szCs w:val="24"/>
              </w:rPr>
            </w:pPr>
          </w:p>
        </w:tc>
      </w:tr>
      <w:tr w:rsidR="0013091C" w:rsidRPr="00000F69" w14:paraId="395BFFF6" w14:textId="77777777">
        <w:tc>
          <w:tcPr>
            <w:tcW w:w="1965" w:type="dxa"/>
            <w:shd w:val="clear" w:color="auto" w:fill="auto"/>
            <w:tcMar>
              <w:top w:w="100" w:type="dxa"/>
              <w:left w:w="100" w:type="dxa"/>
              <w:bottom w:w="100" w:type="dxa"/>
              <w:right w:w="100" w:type="dxa"/>
            </w:tcMar>
          </w:tcPr>
          <w:p w14:paraId="764CBEB5"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93D225B" w14:textId="77777777" w:rsidR="0013091C" w:rsidRPr="00000F69" w:rsidRDefault="0013091C" w:rsidP="005F321E">
            <w:pPr>
              <w:widowControl w:val="0"/>
              <w:spacing w:line="240" w:lineRule="auto"/>
              <w:rPr>
                <w:sz w:val="24"/>
                <w:szCs w:val="24"/>
              </w:rPr>
            </w:pPr>
          </w:p>
        </w:tc>
      </w:tr>
      <w:tr w:rsidR="0013091C" w:rsidRPr="00000F69" w14:paraId="1A10371A" w14:textId="77777777">
        <w:tc>
          <w:tcPr>
            <w:tcW w:w="1965" w:type="dxa"/>
            <w:shd w:val="clear" w:color="auto" w:fill="auto"/>
            <w:tcMar>
              <w:top w:w="100" w:type="dxa"/>
              <w:left w:w="100" w:type="dxa"/>
              <w:bottom w:w="100" w:type="dxa"/>
              <w:right w:w="100" w:type="dxa"/>
            </w:tcMar>
          </w:tcPr>
          <w:p w14:paraId="1977406F"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0EEFA16B"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B1EA0E1" w14:textId="77777777" w:rsidR="0013091C" w:rsidRPr="00000F69" w:rsidRDefault="0013091C" w:rsidP="0013091C">
      <w:pPr>
        <w:rPr>
          <w:sz w:val="24"/>
          <w:szCs w:val="24"/>
        </w:rPr>
      </w:pPr>
    </w:p>
    <w:p w14:paraId="610EE008" w14:textId="77777777" w:rsidR="0013091C" w:rsidRPr="00000F69" w:rsidRDefault="0013091C" w:rsidP="0013091C">
      <w:pPr>
        <w:rPr>
          <w:sz w:val="24"/>
          <w:szCs w:val="24"/>
        </w:rPr>
      </w:pPr>
    </w:p>
    <w:p w14:paraId="12B57C55" w14:textId="192C146D" w:rsidR="0013091C" w:rsidRPr="00000F69" w:rsidRDefault="0013091C" w:rsidP="004A20AB">
      <w:pPr>
        <w:pStyle w:val="Heading4"/>
      </w:pPr>
      <w:r w:rsidRPr="00000F69">
        <w:t>G.18 Campbelltown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341BBD82" w14:textId="77777777">
        <w:tc>
          <w:tcPr>
            <w:tcW w:w="1965" w:type="dxa"/>
            <w:shd w:val="clear" w:color="auto" w:fill="auto"/>
            <w:tcMar>
              <w:top w:w="100" w:type="dxa"/>
              <w:left w:w="100" w:type="dxa"/>
              <w:bottom w:w="100" w:type="dxa"/>
              <w:right w:w="100" w:type="dxa"/>
            </w:tcMar>
          </w:tcPr>
          <w:p w14:paraId="576F9228"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6E46FB18" w14:textId="77777777" w:rsidR="0013091C" w:rsidRPr="00000F69" w:rsidRDefault="0013091C" w:rsidP="005F321E">
            <w:pPr>
              <w:widowControl w:val="0"/>
              <w:spacing w:line="240" w:lineRule="auto"/>
              <w:rPr>
                <w:sz w:val="24"/>
                <w:szCs w:val="24"/>
              </w:rPr>
            </w:pPr>
            <w:r w:rsidRPr="00000F69">
              <w:rPr>
                <w:sz w:val="24"/>
                <w:szCs w:val="24"/>
              </w:rPr>
              <w:t>Campbelltown Campus Facilities and Services Forum</w:t>
            </w:r>
          </w:p>
        </w:tc>
      </w:tr>
      <w:tr w:rsidR="0013091C" w:rsidRPr="00000F69" w14:paraId="1BFCF707" w14:textId="77777777">
        <w:tc>
          <w:tcPr>
            <w:tcW w:w="1965" w:type="dxa"/>
            <w:shd w:val="clear" w:color="auto" w:fill="auto"/>
            <w:tcMar>
              <w:top w:w="100" w:type="dxa"/>
              <w:left w:w="100" w:type="dxa"/>
              <w:bottom w:w="100" w:type="dxa"/>
              <w:right w:w="100" w:type="dxa"/>
            </w:tcMar>
          </w:tcPr>
          <w:p w14:paraId="2741EC62"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2716425F" w14:textId="77777777" w:rsidR="0013091C" w:rsidRPr="00000F69" w:rsidRDefault="0013091C" w:rsidP="005F321E">
            <w:pPr>
              <w:widowControl w:val="0"/>
              <w:spacing w:line="240" w:lineRule="auto"/>
              <w:rPr>
                <w:sz w:val="24"/>
                <w:szCs w:val="24"/>
              </w:rPr>
            </w:pPr>
            <w:r w:rsidRPr="00000F69">
              <w:rPr>
                <w:sz w:val="24"/>
                <w:szCs w:val="24"/>
              </w:rPr>
              <w:t xml:space="preserve">Campbelltown Campus Representative </w:t>
            </w:r>
            <w:proofErr w:type="gramStart"/>
            <w:r w:rsidRPr="00000F69">
              <w:rPr>
                <w:sz w:val="24"/>
                <w:szCs w:val="24"/>
              </w:rPr>
              <w:t>( )</w:t>
            </w:r>
            <w:proofErr w:type="gramEnd"/>
          </w:p>
        </w:tc>
      </w:tr>
      <w:tr w:rsidR="0013091C" w:rsidRPr="00000F69" w14:paraId="6E50F8D2" w14:textId="77777777">
        <w:tc>
          <w:tcPr>
            <w:tcW w:w="1965" w:type="dxa"/>
            <w:shd w:val="clear" w:color="auto" w:fill="auto"/>
            <w:tcMar>
              <w:top w:w="100" w:type="dxa"/>
              <w:left w:w="100" w:type="dxa"/>
              <w:bottom w:w="100" w:type="dxa"/>
              <w:right w:w="100" w:type="dxa"/>
            </w:tcMar>
          </w:tcPr>
          <w:p w14:paraId="529D8A14"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00C7067F"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3BEC98C9" w14:textId="77777777">
        <w:tc>
          <w:tcPr>
            <w:tcW w:w="1965" w:type="dxa"/>
            <w:shd w:val="clear" w:color="auto" w:fill="auto"/>
            <w:tcMar>
              <w:top w:w="100" w:type="dxa"/>
              <w:left w:w="100" w:type="dxa"/>
              <w:bottom w:w="100" w:type="dxa"/>
              <w:right w:w="100" w:type="dxa"/>
            </w:tcMar>
          </w:tcPr>
          <w:p w14:paraId="33668375"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ECDE58F" w14:textId="77777777" w:rsidR="0013091C" w:rsidRPr="00000F69" w:rsidRDefault="0013091C" w:rsidP="005F321E">
            <w:pPr>
              <w:widowControl w:val="0"/>
              <w:spacing w:line="240" w:lineRule="auto"/>
              <w:rPr>
                <w:sz w:val="24"/>
                <w:szCs w:val="24"/>
              </w:rPr>
            </w:pPr>
          </w:p>
        </w:tc>
      </w:tr>
      <w:tr w:rsidR="0013091C" w:rsidRPr="00000F69" w14:paraId="237E020F" w14:textId="77777777">
        <w:tc>
          <w:tcPr>
            <w:tcW w:w="1965" w:type="dxa"/>
            <w:shd w:val="clear" w:color="auto" w:fill="auto"/>
            <w:tcMar>
              <w:top w:w="100" w:type="dxa"/>
              <w:left w:w="100" w:type="dxa"/>
              <w:bottom w:w="100" w:type="dxa"/>
              <w:right w:w="100" w:type="dxa"/>
            </w:tcMar>
          </w:tcPr>
          <w:p w14:paraId="7EAE17FB"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7DAE487" w14:textId="77777777" w:rsidR="0013091C" w:rsidRPr="00000F69" w:rsidRDefault="0013091C" w:rsidP="005F321E">
            <w:pPr>
              <w:widowControl w:val="0"/>
              <w:spacing w:line="240" w:lineRule="auto"/>
              <w:rPr>
                <w:sz w:val="24"/>
                <w:szCs w:val="24"/>
              </w:rPr>
            </w:pPr>
          </w:p>
        </w:tc>
      </w:tr>
      <w:tr w:rsidR="0013091C" w:rsidRPr="00000F69" w14:paraId="32490609" w14:textId="77777777">
        <w:tc>
          <w:tcPr>
            <w:tcW w:w="1965" w:type="dxa"/>
            <w:shd w:val="clear" w:color="auto" w:fill="auto"/>
            <w:tcMar>
              <w:top w:w="100" w:type="dxa"/>
              <w:left w:w="100" w:type="dxa"/>
              <w:bottom w:w="100" w:type="dxa"/>
              <w:right w:w="100" w:type="dxa"/>
            </w:tcMar>
          </w:tcPr>
          <w:p w14:paraId="3421CC65"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0FAB1B75"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6795964" w14:textId="77777777" w:rsidR="0013091C" w:rsidRPr="00000F69" w:rsidRDefault="0013091C" w:rsidP="0013091C">
      <w:pPr>
        <w:rPr>
          <w:sz w:val="24"/>
          <w:szCs w:val="24"/>
        </w:rPr>
      </w:pPr>
    </w:p>
    <w:p w14:paraId="68672E2A" w14:textId="77777777" w:rsidR="0013091C" w:rsidRPr="00000F69" w:rsidRDefault="0013091C" w:rsidP="0013091C">
      <w:pPr>
        <w:rPr>
          <w:sz w:val="24"/>
          <w:szCs w:val="24"/>
        </w:rPr>
      </w:pPr>
      <w:r w:rsidRPr="00000F69">
        <w:rPr>
          <w:sz w:val="24"/>
          <w:szCs w:val="24"/>
        </w:rPr>
        <w:t xml:space="preserve"> </w:t>
      </w:r>
    </w:p>
    <w:p w14:paraId="5962DD1E" w14:textId="01F219CE" w:rsidR="0013091C" w:rsidRPr="00000F69" w:rsidRDefault="0013091C" w:rsidP="004A20AB">
      <w:pPr>
        <w:pStyle w:val="Heading4"/>
      </w:pPr>
      <w:proofErr w:type="gramStart"/>
      <w:r w:rsidRPr="00000F69">
        <w:lastRenderedPageBreak/>
        <w:t>G.19  Hawkesbury</w:t>
      </w:r>
      <w:proofErr w:type="gramEnd"/>
      <w:r w:rsidRPr="00000F69">
        <w:t xml:space="preserve">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6AEE8090" w14:textId="77777777">
        <w:tc>
          <w:tcPr>
            <w:tcW w:w="1965" w:type="dxa"/>
            <w:shd w:val="clear" w:color="auto" w:fill="auto"/>
            <w:tcMar>
              <w:top w:w="100" w:type="dxa"/>
              <w:left w:w="100" w:type="dxa"/>
              <w:bottom w:w="100" w:type="dxa"/>
              <w:right w:w="100" w:type="dxa"/>
            </w:tcMar>
          </w:tcPr>
          <w:p w14:paraId="40C9BC43"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1648338E" w14:textId="77777777" w:rsidR="0013091C" w:rsidRPr="00000F69" w:rsidRDefault="0013091C" w:rsidP="005F321E">
            <w:pPr>
              <w:widowControl w:val="0"/>
              <w:spacing w:line="240" w:lineRule="auto"/>
              <w:rPr>
                <w:sz w:val="24"/>
                <w:szCs w:val="24"/>
              </w:rPr>
            </w:pPr>
            <w:r w:rsidRPr="00000F69">
              <w:rPr>
                <w:sz w:val="24"/>
                <w:szCs w:val="24"/>
              </w:rPr>
              <w:t>Hawkesbury Campus Life Forum</w:t>
            </w:r>
          </w:p>
        </w:tc>
      </w:tr>
      <w:tr w:rsidR="0013091C" w:rsidRPr="00000F69" w14:paraId="73B1C199" w14:textId="77777777">
        <w:tc>
          <w:tcPr>
            <w:tcW w:w="1965" w:type="dxa"/>
            <w:shd w:val="clear" w:color="auto" w:fill="auto"/>
            <w:tcMar>
              <w:top w:w="100" w:type="dxa"/>
              <w:left w:w="100" w:type="dxa"/>
              <w:bottom w:w="100" w:type="dxa"/>
              <w:right w:w="100" w:type="dxa"/>
            </w:tcMar>
          </w:tcPr>
          <w:p w14:paraId="5AC6F412"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1D8E35C6" w14:textId="77777777" w:rsidR="0013091C" w:rsidRPr="00000F69" w:rsidRDefault="0013091C" w:rsidP="005F321E">
            <w:pPr>
              <w:widowControl w:val="0"/>
              <w:spacing w:line="240" w:lineRule="auto"/>
              <w:rPr>
                <w:sz w:val="24"/>
                <w:szCs w:val="24"/>
              </w:rPr>
            </w:pPr>
            <w:r w:rsidRPr="00000F69">
              <w:rPr>
                <w:sz w:val="24"/>
                <w:szCs w:val="24"/>
              </w:rPr>
              <w:t xml:space="preserve">Hawkesbury Campus Representative </w:t>
            </w:r>
            <w:proofErr w:type="gramStart"/>
            <w:r w:rsidRPr="00000F69">
              <w:rPr>
                <w:sz w:val="24"/>
                <w:szCs w:val="24"/>
              </w:rPr>
              <w:t>( )</w:t>
            </w:r>
            <w:proofErr w:type="gramEnd"/>
          </w:p>
        </w:tc>
      </w:tr>
      <w:tr w:rsidR="0013091C" w:rsidRPr="00000F69" w14:paraId="28C04754" w14:textId="77777777">
        <w:tc>
          <w:tcPr>
            <w:tcW w:w="1965" w:type="dxa"/>
            <w:shd w:val="clear" w:color="auto" w:fill="auto"/>
            <w:tcMar>
              <w:top w:w="100" w:type="dxa"/>
              <w:left w:w="100" w:type="dxa"/>
              <w:bottom w:w="100" w:type="dxa"/>
              <w:right w:w="100" w:type="dxa"/>
            </w:tcMar>
          </w:tcPr>
          <w:p w14:paraId="055CEE2A"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5929842B"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04118E59" w14:textId="77777777">
        <w:tc>
          <w:tcPr>
            <w:tcW w:w="1965" w:type="dxa"/>
            <w:shd w:val="clear" w:color="auto" w:fill="auto"/>
            <w:tcMar>
              <w:top w:w="100" w:type="dxa"/>
              <w:left w:w="100" w:type="dxa"/>
              <w:bottom w:w="100" w:type="dxa"/>
              <w:right w:w="100" w:type="dxa"/>
            </w:tcMar>
          </w:tcPr>
          <w:p w14:paraId="737D35F5"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258BED0B" w14:textId="77777777" w:rsidR="0013091C" w:rsidRPr="00000F69" w:rsidRDefault="0013091C" w:rsidP="005F321E">
            <w:pPr>
              <w:widowControl w:val="0"/>
              <w:spacing w:line="240" w:lineRule="auto"/>
              <w:rPr>
                <w:sz w:val="24"/>
                <w:szCs w:val="24"/>
              </w:rPr>
            </w:pPr>
          </w:p>
        </w:tc>
      </w:tr>
      <w:tr w:rsidR="0013091C" w:rsidRPr="00000F69" w14:paraId="5C928B64" w14:textId="77777777">
        <w:tc>
          <w:tcPr>
            <w:tcW w:w="1965" w:type="dxa"/>
            <w:shd w:val="clear" w:color="auto" w:fill="auto"/>
            <w:tcMar>
              <w:top w:w="100" w:type="dxa"/>
              <w:left w:w="100" w:type="dxa"/>
              <w:bottom w:w="100" w:type="dxa"/>
              <w:right w:w="100" w:type="dxa"/>
            </w:tcMar>
          </w:tcPr>
          <w:p w14:paraId="308EAD85"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6CA3A234" w14:textId="77777777" w:rsidR="0013091C" w:rsidRPr="00000F69" w:rsidRDefault="0013091C" w:rsidP="005F321E">
            <w:pPr>
              <w:widowControl w:val="0"/>
              <w:spacing w:line="240" w:lineRule="auto"/>
              <w:rPr>
                <w:sz w:val="24"/>
                <w:szCs w:val="24"/>
              </w:rPr>
            </w:pPr>
          </w:p>
        </w:tc>
      </w:tr>
      <w:tr w:rsidR="0013091C" w:rsidRPr="00000F69" w14:paraId="7D8DBFAB" w14:textId="77777777">
        <w:tc>
          <w:tcPr>
            <w:tcW w:w="1965" w:type="dxa"/>
            <w:shd w:val="clear" w:color="auto" w:fill="auto"/>
            <w:tcMar>
              <w:top w:w="100" w:type="dxa"/>
              <w:left w:w="100" w:type="dxa"/>
              <w:bottom w:w="100" w:type="dxa"/>
              <w:right w:w="100" w:type="dxa"/>
            </w:tcMar>
          </w:tcPr>
          <w:p w14:paraId="7CFA67BF"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D6B0439"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41FEEF78" w14:textId="77777777" w:rsidR="0013091C" w:rsidRPr="00000F69" w:rsidRDefault="0013091C" w:rsidP="0013091C">
      <w:pPr>
        <w:rPr>
          <w:sz w:val="24"/>
          <w:szCs w:val="24"/>
        </w:rPr>
      </w:pPr>
    </w:p>
    <w:p w14:paraId="6C359B3E" w14:textId="77777777" w:rsidR="0013091C" w:rsidRPr="00000F69" w:rsidRDefault="0013091C" w:rsidP="0013091C">
      <w:pPr>
        <w:rPr>
          <w:sz w:val="24"/>
          <w:szCs w:val="24"/>
        </w:rPr>
      </w:pPr>
    </w:p>
    <w:p w14:paraId="5F9192C1" w14:textId="5DCFC677" w:rsidR="0013091C" w:rsidRPr="00000F69" w:rsidRDefault="0013091C" w:rsidP="004A20AB">
      <w:pPr>
        <w:pStyle w:val="Heading4"/>
      </w:pPr>
      <w:r w:rsidRPr="00000F69">
        <w:t>G.20 Hawkesbury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0A403D4F" w14:textId="77777777">
        <w:tc>
          <w:tcPr>
            <w:tcW w:w="1965" w:type="dxa"/>
            <w:shd w:val="clear" w:color="auto" w:fill="auto"/>
            <w:tcMar>
              <w:top w:w="100" w:type="dxa"/>
              <w:left w:w="100" w:type="dxa"/>
              <w:bottom w:w="100" w:type="dxa"/>
              <w:right w:w="100" w:type="dxa"/>
            </w:tcMar>
          </w:tcPr>
          <w:p w14:paraId="6EB7F26B"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1DBD9D3" w14:textId="77777777" w:rsidR="0013091C" w:rsidRPr="00000F69" w:rsidRDefault="0013091C" w:rsidP="005F321E">
            <w:pPr>
              <w:widowControl w:val="0"/>
              <w:spacing w:line="240" w:lineRule="auto"/>
              <w:rPr>
                <w:sz w:val="24"/>
                <w:szCs w:val="24"/>
              </w:rPr>
            </w:pPr>
            <w:r w:rsidRPr="00000F69">
              <w:rPr>
                <w:sz w:val="24"/>
                <w:szCs w:val="24"/>
              </w:rPr>
              <w:t>Hawkesbury Campus Education Action Group</w:t>
            </w:r>
          </w:p>
        </w:tc>
      </w:tr>
      <w:tr w:rsidR="0013091C" w:rsidRPr="00000F69" w14:paraId="446F8343" w14:textId="77777777">
        <w:tc>
          <w:tcPr>
            <w:tcW w:w="1965" w:type="dxa"/>
            <w:shd w:val="clear" w:color="auto" w:fill="auto"/>
            <w:tcMar>
              <w:top w:w="100" w:type="dxa"/>
              <w:left w:w="100" w:type="dxa"/>
              <w:bottom w:w="100" w:type="dxa"/>
              <w:right w:w="100" w:type="dxa"/>
            </w:tcMar>
          </w:tcPr>
          <w:p w14:paraId="5D7CC861"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1720126C" w14:textId="77777777" w:rsidR="0013091C" w:rsidRPr="00000F69" w:rsidRDefault="0013091C" w:rsidP="005F321E">
            <w:pPr>
              <w:widowControl w:val="0"/>
              <w:spacing w:line="240" w:lineRule="auto"/>
              <w:rPr>
                <w:sz w:val="24"/>
                <w:szCs w:val="24"/>
              </w:rPr>
            </w:pPr>
            <w:r w:rsidRPr="00000F69">
              <w:rPr>
                <w:sz w:val="24"/>
                <w:szCs w:val="24"/>
              </w:rPr>
              <w:t xml:space="preserve">Hawkesbury Campus Representative </w:t>
            </w:r>
            <w:proofErr w:type="gramStart"/>
            <w:r w:rsidRPr="00000F69">
              <w:rPr>
                <w:sz w:val="24"/>
                <w:szCs w:val="24"/>
              </w:rPr>
              <w:t>( )</w:t>
            </w:r>
            <w:proofErr w:type="gramEnd"/>
          </w:p>
        </w:tc>
      </w:tr>
      <w:tr w:rsidR="0013091C" w:rsidRPr="00000F69" w14:paraId="3C04D830" w14:textId="77777777">
        <w:tc>
          <w:tcPr>
            <w:tcW w:w="1965" w:type="dxa"/>
            <w:shd w:val="clear" w:color="auto" w:fill="auto"/>
            <w:tcMar>
              <w:top w:w="100" w:type="dxa"/>
              <w:left w:w="100" w:type="dxa"/>
              <w:bottom w:w="100" w:type="dxa"/>
              <w:right w:w="100" w:type="dxa"/>
            </w:tcMar>
          </w:tcPr>
          <w:p w14:paraId="050B8CDE"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2727C6DD"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1CFC7483" w14:textId="77777777">
        <w:tc>
          <w:tcPr>
            <w:tcW w:w="1965" w:type="dxa"/>
            <w:shd w:val="clear" w:color="auto" w:fill="auto"/>
            <w:tcMar>
              <w:top w:w="100" w:type="dxa"/>
              <w:left w:w="100" w:type="dxa"/>
              <w:bottom w:w="100" w:type="dxa"/>
              <w:right w:w="100" w:type="dxa"/>
            </w:tcMar>
          </w:tcPr>
          <w:p w14:paraId="20E6835B"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4649EC56" w14:textId="77777777" w:rsidR="0013091C" w:rsidRPr="00000F69" w:rsidRDefault="0013091C" w:rsidP="005F321E">
            <w:pPr>
              <w:widowControl w:val="0"/>
              <w:spacing w:line="240" w:lineRule="auto"/>
              <w:rPr>
                <w:sz w:val="24"/>
                <w:szCs w:val="24"/>
              </w:rPr>
            </w:pPr>
          </w:p>
        </w:tc>
      </w:tr>
      <w:tr w:rsidR="0013091C" w:rsidRPr="00000F69" w14:paraId="24D3E4A5" w14:textId="77777777">
        <w:tc>
          <w:tcPr>
            <w:tcW w:w="1965" w:type="dxa"/>
            <w:shd w:val="clear" w:color="auto" w:fill="auto"/>
            <w:tcMar>
              <w:top w:w="100" w:type="dxa"/>
              <w:left w:w="100" w:type="dxa"/>
              <w:bottom w:w="100" w:type="dxa"/>
              <w:right w:w="100" w:type="dxa"/>
            </w:tcMar>
          </w:tcPr>
          <w:p w14:paraId="1C0E9431"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657E407" w14:textId="77777777" w:rsidR="0013091C" w:rsidRPr="00000F69" w:rsidRDefault="0013091C" w:rsidP="005F321E">
            <w:pPr>
              <w:widowControl w:val="0"/>
              <w:spacing w:line="240" w:lineRule="auto"/>
              <w:rPr>
                <w:sz w:val="24"/>
                <w:szCs w:val="24"/>
              </w:rPr>
            </w:pPr>
          </w:p>
        </w:tc>
      </w:tr>
      <w:tr w:rsidR="0013091C" w:rsidRPr="00000F69" w14:paraId="61198BEA" w14:textId="77777777">
        <w:tc>
          <w:tcPr>
            <w:tcW w:w="1965" w:type="dxa"/>
            <w:shd w:val="clear" w:color="auto" w:fill="auto"/>
            <w:tcMar>
              <w:top w:w="100" w:type="dxa"/>
              <w:left w:w="100" w:type="dxa"/>
              <w:bottom w:w="100" w:type="dxa"/>
              <w:right w:w="100" w:type="dxa"/>
            </w:tcMar>
          </w:tcPr>
          <w:p w14:paraId="6FF74A68"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7CEE6805"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2C1972D7" w14:textId="77777777" w:rsidR="0013091C" w:rsidRPr="00000F69" w:rsidRDefault="0013091C" w:rsidP="0013091C">
      <w:pPr>
        <w:rPr>
          <w:sz w:val="24"/>
          <w:szCs w:val="24"/>
        </w:rPr>
      </w:pPr>
    </w:p>
    <w:p w14:paraId="67576BFC" w14:textId="77777777" w:rsidR="0013091C" w:rsidRPr="00000F69" w:rsidRDefault="0013091C" w:rsidP="0013091C">
      <w:pPr>
        <w:rPr>
          <w:sz w:val="24"/>
          <w:szCs w:val="24"/>
        </w:rPr>
      </w:pPr>
    </w:p>
    <w:p w14:paraId="1FD68022" w14:textId="4DD826AC" w:rsidR="0013091C" w:rsidRPr="00000F69" w:rsidRDefault="0013091C" w:rsidP="004A20AB">
      <w:pPr>
        <w:pStyle w:val="Heading4"/>
      </w:pPr>
      <w:r w:rsidRPr="00000F69">
        <w:t>G.21 Hawkesbury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550BABAC" w14:textId="77777777">
        <w:tc>
          <w:tcPr>
            <w:tcW w:w="1965" w:type="dxa"/>
            <w:shd w:val="clear" w:color="auto" w:fill="auto"/>
            <w:tcMar>
              <w:top w:w="100" w:type="dxa"/>
              <w:left w:w="100" w:type="dxa"/>
              <w:bottom w:w="100" w:type="dxa"/>
              <w:right w:w="100" w:type="dxa"/>
            </w:tcMar>
          </w:tcPr>
          <w:p w14:paraId="02FE6D2D"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75AEFC22" w14:textId="77777777" w:rsidR="0013091C" w:rsidRPr="00000F69" w:rsidRDefault="0013091C" w:rsidP="005F321E">
            <w:pPr>
              <w:widowControl w:val="0"/>
              <w:spacing w:line="240" w:lineRule="auto"/>
              <w:rPr>
                <w:sz w:val="24"/>
                <w:szCs w:val="24"/>
              </w:rPr>
            </w:pPr>
            <w:r w:rsidRPr="00000F69">
              <w:rPr>
                <w:sz w:val="24"/>
                <w:szCs w:val="24"/>
              </w:rPr>
              <w:t>Hawkesbury Campus Facilities and Services Forum</w:t>
            </w:r>
          </w:p>
        </w:tc>
      </w:tr>
      <w:tr w:rsidR="0013091C" w:rsidRPr="00000F69" w14:paraId="47098BF6" w14:textId="77777777">
        <w:tc>
          <w:tcPr>
            <w:tcW w:w="1965" w:type="dxa"/>
            <w:shd w:val="clear" w:color="auto" w:fill="auto"/>
            <w:tcMar>
              <w:top w:w="100" w:type="dxa"/>
              <w:left w:w="100" w:type="dxa"/>
              <w:bottom w:w="100" w:type="dxa"/>
              <w:right w:w="100" w:type="dxa"/>
            </w:tcMar>
          </w:tcPr>
          <w:p w14:paraId="3BC5D80D"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2FFE3A26" w14:textId="77777777" w:rsidR="0013091C" w:rsidRPr="00000F69" w:rsidRDefault="0013091C" w:rsidP="005F321E">
            <w:pPr>
              <w:widowControl w:val="0"/>
              <w:spacing w:line="240" w:lineRule="auto"/>
              <w:rPr>
                <w:sz w:val="24"/>
                <w:szCs w:val="24"/>
              </w:rPr>
            </w:pPr>
            <w:r w:rsidRPr="00000F69">
              <w:rPr>
                <w:sz w:val="24"/>
                <w:szCs w:val="24"/>
              </w:rPr>
              <w:t xml:space="preserve">Hawkesbury Campus Representative </w:t>
            </w:r>
            <w:proofErr w:type="gramStart"/>
            <w:r w:rsidRPr="00000F69">
              <w:rPr>
                <w:sz w:val="24"/>
                <w:szCs w:val="24"/>
              </w:rPr>
              <w:t>( )</w:t>
            </w:r>
            <w:proofErr w:type="gramEnd"/>
          </w:p>
        </w:tc>
      </w:tr>
      <w:tr w:rsidR="0013091C" w:rsidRPr="00000F69" w14:paraId="5D2B47F8" w14:textId="77777777">
        <w:tc>
          <w:tcPr>
            <w:tcW w:w="1965" w:type="dxa"/>
            <w:shd w:val="clear" w:color="auto" w:fill="auto"/>
            <w:tcMar>
              <w:top w:w="100" w:type="dxa"/>
              <w:left w:w="100" w:type="dxa"/>
              <w:bottom w:w="100" w:type="dxa"/>
              <w:right w:w="100" w:type="dxa"/>
            </w:tcMar>
          </w:tcPr>
          <w:p w14:paraId="544B3322"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63F5863A"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77158E8" w14:textId="77777777">
        <w:tc>
          <w:tcPr>
            <w:tcW w:w="1965" w:type="dxa"/>
            <w:shd w:val="clear" w:color="auto" w:fill="auto"/>
            <w:tcMar>
              <w:top w:w="100" w:type="dxa"/>
              <w:left w:w="100" w:type="dxa"/>
              <w:bottom w:w="100" w:type="dxa"/>
              <w:right w:w="100" w:type="dxa"/>
            </w:tcMar>
          </w:tcPr>
          <w:p w14:paraId="6074DA52"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DE864D6" w14:textId="77777777" w:rsidR="0013091C" w:rsidRPr="00000F69" w:rsidRDefault="0013091C" w:rsidP="005F321E">
            <w:pPr>
              <w:widowControl w:val="0"/>
              <w:spacing w:line="240" w:lineRule="auto"/>
              <w:rPr>
                <w:sz w:val="24"/>
                <w:szCs w:val="24"/>
              </w:rPr>
            </w:pPr>
          </w:p>
        </w:tc>
      </w:tr>
      <w:tr w:rsidR="0013091C" w:rsidRPr="00000F69" w14:paraId="31E72FF0" w14:textId="77777777">
        <w:tc>
          <w:tcPr>
            <w:tcW w:w="1965" w:type="dxa"/>
            <w:shd w:val="clear" w:color="auto" w:fill="auto"/>
            <w:tcMar>
              <w:top w:w="100" w:type="dxa"/>
              <w:left w:w="100" w:type="dxa"/>
              <w:bottom w:w="100" w:type="dxa"/>
              <w:right w:w="100" w:type="dxa"/>
            </w:tcMar>
          </w:tcPr>
          <w:p w14:paraId="326C9D2A"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0BD628C8" w14:textId="77777777" w:rsidR="0013091C" w:rsidRPr="00000F69" w:rsidRDefault="0013091C" w:rsidP="005F321E">
            <w:pPr>
              <w:widowControl w:val="0"/>
              <w:spacing w:line="240" w:lineRule="auto"/>
              <w:rPr>
                <w:sz w:val="24"/>
                <w:szCs w:val="24"/>
              </w:rPr>
            </w:pPr>
          </w:p>
        </w:tc>
      </w:tr>
      <w:tr w:rsidR="0013091C" w:rsidRPr="00000F69" w14:paraId="47C044E9" w14:textId="77777777">
        <w:tc>
          <w:tcPr>
            <w:tcW w:w="1965" w:type="dxa"/>
            <w:shd w:val="clear" w:color="auto" w:fill="auto"/>
            <w:tcMar>
              <w:top w:w="100" w:type="dxa"/>
              <w:left w:w="100" w:type="dxa"/>
              <w:bottom w:w="100" w:type="dxa"/>
              <w:right w:w="100" w:type="dxa"/>
            </w:tcMar>
          </w:tcPr>
          <w:p w14:paraId="0D26D545"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5D06BB2"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6206FCB" w14:textId="77777777" w:rsidR="0013091C" w:rsidRPr="00000F69" w:rsidRDefault="0013091C" w:rsidP="0013091C">
      <w:pPr>
        <w:rPr>
          <w:sz w:val="24"/>
          <w:szCs w:val="24"/>
        </w:rPr>
      </w:pPr>
    </w:p>
    <w:p w14:paraId="156D8DB9" w14:textId="77777777" w:rsidR="0013091C" w:rsidRPr="00000F69" w:rsidRDefault="0013091C" w:rsidP="0013091C">
      <w:pPr>
        <w:rPr>
          <w:sz w:val="24"/>
          <w:szCs w:val="24"/>
        </w:rPr>
      </w:pPr>
      <w:r w:rsidRPr="00000F69">
        <w:rPr>
          <w:sz w:val="24"/>
          <w:szCs w:val="24"/>
        </w:rPr>
        <w:t xml:space="preserve"> </w:t>
      </w:r>
    </w:p>
    <w:p w14:paraId="26E2B6EB" w14:textId="4082B960" w:rsidR="0013091C" w:rsidRPr="00000F69" w:rsidRDefault="0013091C" w:rsidP="004A20AB">
      <w:pPr>
        <w:pStyle w:val="Heading4"/>
      </w:pPr>
      <w:r w:rsidRPr="00000F69">
        <w:lastRenderedPageBreak/>
        <w:t>G.22 Liverpool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63D83EA7" w14:textId="77777777">
        <w:tc>
          <w:tcPr>
            <w:tcW w:w="1965" w:type="dxa"/>
            <w:shd w:val="clear" w:color="auto" w:fill="auto"/>
            <w:tcMar>
              <w:top w:w="100" w:type="dxa"/>
              <w:left w:w="100" w:type="dxa"/>
              <w:bottom w:w="100" w:type="dxa"/>
              <w:right w:w="100" w:type="dxa"/>
            </w:tcMar>
          </w:tcPr>
          <w:p w14:paraId="62901E80"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4DEEF921" w14:textId="77777777" w:rsidR="0013091C" w:rsidRPr="00000F69" w:rsidRDefault="0013091C" w:rsidP="005F321E">
            <w:pPr>
              <w:widowControl w:val="0"/>
              <w:spacing w:line="240" w:lineRule="auto"/>
              <w:rPr>
                <w:sz w:val="24"/>
                <w:szCs w:val="24"/>
              </w:rPr>
            </w:pPr>
            <w:r w:rsidRPr="00000F69">
              <w:rPr>
                <w:sz w:val="24"/>
                <w:szCs w:val="24"/>
              </w:rPr>
              <w:t>Liverpool Campus Life Forum</w:t>
            </w:r>
          </w:p>
        </w:tc>
      </w:tr>
      <w:tr w:rsidR="0013091C" w:rsidRPr="00000F69" w14:paraId="3B2309DC" w14:textId="77777777">
        <w:tc>
          <w:tcPr>
            <w:tcW w:w="1965" w:type="dxa"/>
            <w:shd w:val="clear" w:color="auto" w:fill="auto"/>
            <w:tcMar>
              <w:top w:w="100" w:type="dxa"/>
              <w:left w:w="100" w:type="dxa"/>
              <w:bottom w:w="100" w:type="dxa"/>
              <w:right w:w="100" w:type="dxa"/>
            </w:tcMar>
          </w:tcPr>
          <w:p w14:paraId="79E87A6F"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66ADF87F" w14:textId="77777777" w:rsidR="0013091C" w:rsidRPr="00000F69" w:rsidRDefault="0013091C" w:rsidP="005F321E">
            <w:pPr>
              <w:widowControl w:val="0"/>
              <w:spacing w:line="240" w:lineRule="auto"/>
              <w:rPr>
                <w:sz w:val="24"/>
                <w:szCs w:val="24"/>
              </w:rPr>
            </w:pPr>
            <w:r w:rsidRPr="00000F69">
              <w:rPr>
                <w:sz w:val="24"/>
                <w:szCs w:val="24"/>
              </w:rPr>
              <w:t xml:space="preserve">Liverpool Campus Representative </w:t>
            </w:r>
            <w:proofErr w:type="gramStart"/>
            <w:r w:rsidRPr="00000F69">
              <w:rPr>
                <w:sz w:val="24"/>
                <w:szCs w:val="24"/>
              </w:rPr>
              <w:t>( )</w:t>
            </w:r>
            <w:proofErr w:type="gramEnd"/>
          </w:p>
        </w:tc>
      </w:tr>
      <w:tr w:rsidR="0013091C" w:rsidRPr="00000F69" w14:paraId="4D67D878" w14:textId="77777777">
        <w:tc>
          <w:tcPr>
            <w:tcW w:w="1965" w:type="dxa"/>
            <w:shd w:val="clear" w:color="auto" w:fill="auto"/>
            <w:tcMar>
              <w:top w:w="100" w:type="dxa"/>
              <w:left w:w="100" w:type="dxa"/>
              <w:bottom w:w="100" w:type="dxa"/>
              <w:right w:w="100" w:type="dxa"/>
            </w:tcMar>
          </w:tcPr>
          <w:p w14:paraId="4A3E2213"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4CAE14FC"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6169B267" w14:textId="77777777">
        <w:tc>
          <w:tcPr>
            <w:tcW w:w="1965" w:type="dxa"/>
            <w:shd w:val="clear" w:color="auto" w:fill="auto"/>
            <w:tcMar>
              <w:top w:w="100" w:type="dxa"/>
              <w:left w:w="100" w:type="dxa"/>
              <w:bottom w:w="100" w:type="dxa"/>
              <w:right w:w="100" w:type="dxa"/>
            </w:tcMar>
          </w:tcPr>
          <w:p w14:paraId="23E85407"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22EC619E" w14:textId="77777777" w:rsidR="0013091C" w:rsidRPr="00000F69" w:rsidRDefault="0013091C" w:rsidP="005F321E">
            <w:pPr>
              <w:widowControl w:val="0"/>
              <w:spacing w:line="240" w:lineRule="auto"/>
              <w:rPr>
                <w:sz w:val="24"/>
                <w:szCs w:val="24"/>
              </w:rPr>
            </w:pPr>
          </w:p>
        </w:tc>
      </w:tr>
      <w:tr w:rsidR="0013091C" w:rsidRPr="00000F69" w14:paraId="67E22888" w14:textId="77777777">
        <w:tc>
          <w:tcPr>
            <w:tcW w:w="1965" w:type="dxa"/>
            <w:shd w:val="clear" w:color="auto" w:fill="auto"/>
            <w:tcMar>
              <w:top w:w="100" w:type="dxa"/>
              <w:left w:w="100" w:type="dxa"/>
              <w:bottom w:w="100" w:type="dxa"/>
              <w:right w:w="100" w:type="dxa"/>
            </w:tcMar>
          </w:tcPr>
          <w:p w14:paraId="2EEE089D"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CCD37CA" w14:textId="77777777" w:rsidR="0013091C" w:rsidRPr="00000F69" w:rsidRDefault="0013091C" w:rsidP="005F321E">
            <w:pPr>
              <w:widowControl w:val="0"/>
              <w:spacing w:line="240" w:lineRule="auto"/>
              <w:rPr>
                <w:sz w:val="24"/>
                <w:szCs w:val="24"/>
              </w:rPr>
            </w:pPr>
          </w:p>
        </w:tc>
      </w:tr>
      <w:tr w:rsidR="0013091C" w:rsidRPr="00000F69" w14:paraId="1D8BF13A" w14:textId="77777777">
        <w:tc>
          <w:tcPr>
            <w:tcW w:w="1965" w:type="dxa"/>
            <w:shd w:val="clear" w:color="auto" w:fill="auto"/>
            <w:tcMar>
              <w:top w:w="100" w:type="dxa"/>
              <w:left w:w="100" w:type="dxa"/>
              <w:bottom w:w="100" w:type="dxa"/>
              <w:right w:w="100" w:type="dxa"/>
            </w:tcMar>
          </w:tcPr>
          <w:p w14:paraId="6A39D5D3"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47CCF97C"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1CB1F61F" w14:textId="77777777" w:rsidR="0013091C" w:rsidRPr="00000F69" w:rsidRDefault="0013091C" w:rsidP="0013091C">
      <w:pPr>
        <w:rPr>
          <w:sz w:val="24"/>
          <w:szCs w:val="24"/>
        </w:rPr>
      </w:pPr>
    </w:p>
    <w:p w14:paraId="723BB1A4" w14:textId="77777777" w:rsidR="0013091C" w:rsidRPr="00000F69" w:rsidRDefault="0013091C" w:rsidP="0013091C">
      <w:pPr>
        <w:rPr>
          <w:sz w:val="24"/>
          <w:szCs w:val="24"/>
        </w:rPr>
      </w:pPr>
    </w:p>
    <w:p w14:paraId="771ACB20" w14:textId="30CB3888" w:rsidR="0013091C" w:rsidRPr="00000F69" w:rsidRDefault="0013091C" w:rsidP="004A20AB">
      <w:pPr>
        <w:pStyle w:val="Heading4"/>
      </w:pPr>
      <w:r w:rsidRPr="00000F69">
        <w:t>G.23 Liverpool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191088E" w14:textId="77777777">
        <w:tc>
          <w:tcPr>
            <w:tcW w:w="1965" w:type="dxa"/>
            <w:shd w:val="clear" w:color="auto" w:fill="auto"/>
            <w:tcMar>
              <w:top w:w="100" w:type="dxa"/>
              <w:left w:w="100" w:type="dxa"/>
              <w:bottom w:w="100" w:type="dxa"/>
              <w:right w:w="100" w:type="dxa"/>
            </w:tcMar>
          </w:tcPr>
          <w:p w14:paraId="59EF6FDA"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51A2E752" w14:textId="77777777" w:rsidR="0013091C" w:rsidRPr="00000F69" w:rsidRDefault="0013091C" w:rsidP="005F321E">
            <w:pPr>
              <w:widowControl w:val="0"/>
              <w:spacing w:line="240" w:lineRule="auto"/>
              <w:rPr>
                <w:sz w:val="24"/>
                <w:szCs w:val="24"/>
              </w:rPr>
            </w:pPr>
            <w:r w:rsidRPr="00000F69">
              <w:rPr>
                <w:sz w:val="24"/>
                <w:szCs w:val="24"/>
              </w:rPr>
              <w:t>Liverpool Campus Education Action Group</w:t>
            </w:r>
          </w:p>
        </w:tc>
      </w:tr>
      <w:tr w:rsidR="0013091C" w:rsidRPr="00000F69" w14:paraId="7100CC30" w14:textId="77777777">
        <w:tc>
          <w:tcPr>
            <w:tcW w:w="1965" w:type="dxa"/>
            <w:shd w:val="clear" w:color="auto" w:fill="auto"/>
            <w:tcMar>
              <w:top w:w="100" w:type="dxa"/>
              <w:left w:w="100" w:type="dxa"/>
              <w:bottom w:w="100" w:type="dxa"/>
              <w:right w:w="100" w:type="dxa"/>
            </w:tcMar>
          </w:tcPr>
          <w:p w14:paraId="640232A2"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435D6537" w14:textId="77777777" w:rsidR="0013091C" w:rsidRPr="00000F69" w:rsidRDefault="0013091C" w:rsidP="005F321E">
            <w:pPr>
              <w:widowControl w:val="0"/>
              <w:spacing w:line="240" w:lineRule="auto"/>
              <w:rPr>
                <w:sz w:val="24"/>
                <w:szCs w:val="24"/>
              </w:rPr>
            </w:pPr>
            <w:r w:rsidRPr="00000F69">
              <w:rPr>
                <w:sz w:val="24"/>
                <w:szCs w:val="24"/>
              </w:rPr>
              <w:t xml:space="preserve">Liverpool Campus Representative </w:t>
            </w:r>
            <w:proofErr w:type="gramStart"/>
            <w:r w:rsidRPr="00000F69">
              <w:rPr>
                <w:sz w:val="24"/>
                <w:szCs w:val="24"/>
              </w:rPr>
              <w:t>( )</w:t>
            </w:r>
            <w:proofErr w:type="gramEnd"/>
          </w:p>
        </w:tc>
      </w:tr>
      <w:tr w:rsidR="0013091C" w:rsidRPr="00000F69" w14:paraId="199830B3" w14:textId="77777777">
        <w:tc>
          <w:tcPr>
            <w:tcW w:w="1965" w:type="dxa"/>
            <w:shd w:val="clear" w:color="auto" w:fill="auto"/>
            <w:tcMar>
              <w:top w:w="100" w:type="dxa"/>
              <w:left w:w="100" w:type="dxa"/>
              <w:bottom w:w="100" w:type="dxa"/>
              <w:right w:w="100" w:type="dxa"/>
            </w:tcMar>
          </w:tcPr>
          <w:p w14:paraId="46A64C24"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74C3E0E9"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0AFEB702" w14:textId="77777777">
        <w:tc>
          <w:tcPr>
            <w:tcW w:w="1965" w:type="dxa"/>
            <w:shd w:val="clear" w:color="auto" w:fill="auto"/>
            <w:tcMar>
              <w:top w:w="100" w:type="dxa"/>
              <w:left w:w="100" w:type="dxa"/>
              <w:bottom w:w="100" w:type="dxa"/>
              <w:right w:w="100" w:type="dxa"/>
            </w:tcMar>
          </w:tcPr>
          <w:p w14:paraId="7E9105C9"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1C97EA28" w14:textId="77777777" w:rsidR="0013091C" w:rsidRPr="00000F69" w:rsidRDefault="0013091C" w:rsidP="005F321E">
            <w:pPr>
              <w:widowControl w:val="0"/>
              <w:spacing w:line="240" w:lineRule="auto"/>
              <w:rPr>
                <w:sz w:val="24"/>
                <w:szCs w:val="24"/>
              </w:rPr>
            </w:pPr>
          </w:p>
        </w:tc>
      </w:tr>
      <w:tr w:rsidR="0013091C" w:rsidRPr="00000F69" w14:paraId="035AD7C1" w14:textId="77777777">
        <w:tc>
          <w:tcPr>
            <w:tcW w:w="1965" w:type="dxa"/>
            <w:shd w:val="clear" w:color="auto" w:fill="auto"/>
            <w:tcMar>
              <w:top w:w="100" w:type="dxa"/>
              <w:left w:w="100" w:type="dxa"/>
              <w:bottom w:w="100" w:type="dxa"/>
              <w:right w:w="100" w:type="dxa"/>
            </w:tcMar>
          </w:tcPr>
          <w:p w14:paraId="68BF7D39"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1533E813" w14:textId="77777777" w:rsidR="0013091C" w:rsidRPr="00000F69" w:rsidRDefault="0013091C" w:rsidP="005F321E">
            <w:pPr>
              <w:widowControl w:val="0"/>
              <w:spacing w:line="240" w:lineRule="auto"/>
              <w:rPr>
                <w:sz w:val="24"/>
                <w:szCs w:val="24"/>
              </w:rPr>
            </w:pPr>
          </w:p>
        </w:tc>
      </w:tr>
      <w:tr w:rsidR="0013091C" w:rsidRPr="00000F69" w14:paraId="093C429F" w14:textId="77777777">
        <w:tc>
          <w:tcPr>
            <w:tcW w:w="1965" w:type="dxa"/>
            <w:shd w:val="clear" w:color="auto" w:fill="auto"/>
            <w:tcMar>
              <w:top w:w="100" w:type="dxa"/>
              <w:left w:w="100" w:type="dxa"/>
              <w:bottom w:w="100" w:type="dxa"/>
              <w:right w:w="100" w:type="dxa"/>
            </w:tcMar>
          </w:tcPr>
          <w:p w14:paraId="4F13B917"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42B0871D"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67D4947E" w14:textId="77777777" w:rsidR="0013091C" w:rsidRPr="00000F69" w:rsidRDefault="0013091C" w:rsidP="0013091C">
      <w:pPr>
        <w:rPr>
          <w:sz w:val="24"/>
          <w:szCs w:val="24"/>
        </w:rPr>
      </w:pPr>
    </w:p>
    <w:p w14:paraId="61519198" w14:textId="77777777" w:rsidR="0013091C" w:rsidRPr="00000F69" w:rsidRDefault="0013091C" w:rsidP="0013091C">
      <w:pPr>
        <w:rPr>
          <w:sz w:val="24"/>
          <w:szCs w:val="24"/>
        </w:rPr>
      </w:pPr>
    </w:p>
    <w:p w14:paraId="114B5CAC" w14:textId="0214491E" w:rsidR="0013091C" w:rsidRPr="00000F69" w:rsidRDefault="0013091C" w:rsidP="004A20AB">
      <w:pPr>
        <w:pStyle w:val="Heading4"/>
      </w:pPr>
      <w:r w:rsidRPr="00000F69">
        <w:t>G.24 Liverpool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0F1F9170" w14:textId="77777777">
        <w:tc>
          <w:tcPr>
            <w:tcW w:w="1965" w:type="dxa"/>
            <w:shd w:val="clear" w:color="auto" w:fill="auto"/>
            <w:tcMar>
              <w:top w:w="100" w:type="dxa"/>
              <w:left w:w="100" w:type="dxa"/>
              <w:bottom w:w="100" w:type="dxa"/>
              <w:right w:w="100" w:type="dxa"/>
            </w:tcMar>
          </w:tcPr>
          <w:p w14:paraId="132EEDE8"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0A699256" w14:textId="77777777" w:rsidR="0013091C" w:rsidRPr="00000F69" w:rsidRDefault="0013091C" w:rsidP="005F321E">
            <w:pPr>
              <w:widowControl w:val="0"/>
              <w:spacing w:line="240" w:lineRule="auto"/>
              <w:rPr>
                <w:sz w:val="24"/>
                <w:szCs w:val="24"/>
              </w:rPr>
            </w:pPr>
            <w:r w:rsidRPr="00000F69">
              <w:rPr>
                <w:sz w:val="24"/>
                <w:szCs w:val="24"/>
              </w:rPr>
              <w:t>Liverpool Campus Facilities and Services Forum</w:t>
            </w:r>
          </w:p>
        </w:tc>
      </w:tr>
      <w:tr w:rsidR="0013091C" w:rsidRPr="00000F69" w14:paraId="4E3335D4" w14:textId="77777777">
        <w:tc>
          <w:tcPr>
            <w:tcW w:w="1965" w:type="dxa"/>
            <w:shd w:val="clear" w:color="auto" w:fill="auto"/>
            <w:tcMar>
              <w:top w:w="100" w:type="dxa"/>
              <w:left w:w="100" w:type="dxa"/>
              <w:bottom w:w="100" w:type="dxa"/>
              <w:right w:w="100" w:type="dxa"/>
            </w:tcMar>
          </w:tcPr>
          <w:p w14:paraId="491B1EE6"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307D33A6" w14:textId="77777777" w:rsidR="0013091C" w:rsidRPr="00000F69" w:rsidRDefault="0013091C" w:rsidP="005F321E">
            <w:pPr>
              <w:widowControl w:val="0"/>
              <w:spacing w:line="240" w:lineRule="auto"/>
              <w:rPr>
                <w:sz w:val="24"/>
                <w:szCs w:val="24"/>
              </w:rPr>
            </w:pPr>
            <w:r w:rsidRPr="00000F69">
              <w:rPr>
                <w:sz w:val="24"/>
                <w:szCs w:val="24"/>
              </w:rPr>
              <w:t xml:space="preserve">Liverpool Campus Representative </w:t>
            </w:r>
            <w:proofErr w:type="gramStart"/>
            <w:r w:rsidRPr="00000F69">
              <w:rPr>
                <w:sz w:val="24"/>
                <w:szCs w:val="24"/>
              </w:rPr>
              <w:t>( )</w:t>
            </w:r>
            <w:proofErr w:type="gramEnd"/>
          </w:p>
        </w:tc>
      </w:tr>
      <w:tr w:rsidR="0013091C" w:rsidRPr="00000F69" w14:paraId="638E1AB4" w14:textId="77777777">
        <w:tc>
          <w:tcPr>
            <w:tcW w:w="1965" w:type="dxa"/>
            <w:shd w:val="clear" w:color="auto" w:fill="auto"/>
            <w:tcMar>
              <w:top w:w="100" w:type="dxa"/>
              <w:left w:w="100" w:type="dxa"/>
              <w:bottom w:w="100" w:type="dxa"/>
              <w:right w:w="100" w:type="dxa"/>
            </w:tcMar>
          </w:tcPr>
          <w:p w14:paraId="1DA4EDA5"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5B3D8E6F"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2EBE1D8A" w14:textId="77777777">
        <w:tc>
          <w:tcPr>
            <w:tcW w:w="1965" w:type="dxa"/>
            <w:shd w:val="clear" w:color="auto" w:fill="auto"/>
            <w:tcMar>
              <w:top w:w="100" w:type="dxa"/>
              <w:left w:w="100" w:type="dxa"/>
              <w:bottom w:w="100" w:type="dxa"/>
              <w:right w:w="100" w:type="dxa"/>
            </w:tcMar>
          </w:tcPr>
          <w:p w14:paraId="5DA3582F"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5E7AF962" w14:textId="77777777" w:rsidR="0013091C" w:rsidRPr="00000F69" w:rsidRDefault="0013091C" w:rsidP="005F321E">
            <w:pPr>
              <w:widowControl w:val="0"/>
              <w:spacing w:line="240" w:lineRule="auto"/>
              <w:rPr>
                <w:sz w:val="24"/>
                <w:szCs w:val="24"/>
              </w:rPr>
            </w:pPr>
          </w:p>
        </w:tc>
      </w:tr>
      <w:tr w:rsidR="0013091C" w:rsidRPr="00000F69" w14:paraId="0A847FF5" w14:textId="77777777">
        <w:tc>
          <w:tcPr>
            <w:tcW w:w="1965" w:type="dxa"/>
            <w:shd w:val="clear" w:color="auto" w:fill="auto"/>
            <w:tcMar>
              <w:top w:w="100" w:type="dxa"/>
              <w:left w:w="100" w:type="dxa"/>
              <w:bottom w:w="100" w:type="dxa"/>
              <w:right w:w="100" w:type="dxa"/>
            </w:tcMar>
          </w:tcPr>
          <w:p w14:paraId="4E7FF10D"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1D4F6939" w14:textId="77777777" w:rsidR="0013091C" w:rsidRPr="00000F69" w:rsidRDefault="0013091C" w:rsidP="005F321E">
            <w:pPr>
              <w:widowControl w:val="0"/>
              <w:spacing w:line="240" w:lineRule="auto"/>
              <w:rPr>
                <w:sz w:val="24"/>
                <w:szCs w:val="24"/>
              </w:rPr>
            </w:pPr>
          </w:p>
        </w:tc>
      </w:tr>
      <w:tr w:rsidR="0013091C" w:rsidRPr="00000F69" w14:paraId="5E753161" w14:textId="77777777">
        <w:tc>
          <w:tcPr>
            <w:tcW w:w="1965" w:type="dxa"/>
            <w:shd w:val="clear" w:color="auto" w:fill="auto"/>
            <w:tcMar>
              <w:top w:w="100" w:type="dxa"/>
              <w:left w:w="100" w:type="dxa"/>
              <w:bottom w:w="100" w:type="dxa"/>
              <w:right w:w="100" w:type="dxa"/>
            </w:tcMar>
          </w:tcPr>
          <w:p w14:paraId="182DA216"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9AFF5CB"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50F43EC3" w14:textId="77777777" w:rsidR="0013091C" w:rsidRPr="00000F69" w:rsidRDefault="0013091C" w:rsidP="0013091C">
      <w:pPr>
        <w:rPr>
          <w:sz w:val="24"/>
          <w:szCs w:val="24"/>
        </w:rPr>
      </w:pPr>
    </w:p>
    <w:p w14:paraId="4518A797" w14:textId="11C3A21A" w:rsidR="0013091C" w:rsidRPr="00000F69" w:rsidRDefault="0013091C" w:rsidP="004A20AB">
      <w:pPr>
        <w:pStyle w:val="Heading4"/>
      </w:pPr>
      <w:r w:rsidRPr="00000F69">
        <w:lastRenderedPageBreak/>
        <w:t>G.25 Parramatta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6AC7F59" w14:textId="77777777">
        <w:tc>
          <w:tcPr>
            <w:tcW w:w="1965" w:type="dxa"/>
            <w:shd w:val="clear" w:color="auto" w:fill="auto"/>
            <w:tcMar>
              <w:top w:w="100" w:type="dxa"/>
              <w:left w:w="100" w:type="dxa"/>
              <w:bottom w:w="100" w:type="dxa"/>
              <w:right w:w="100" w:type="dxa"/>
            </w:tcMar>
          </w:tcPr>
          <w:p w14:paraId="5DE22325"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476B33BC" w14:textId="77777777" w:rsidR="0013091C" w:rsidRPr="00000F69" w:rsidRDefault="0013091C" w:rsidP="005F321E">
            <w:pPr>
              <w:widowControl w:val="0"/>
              <w:spacing w:line="240" w:lineRule="auto"/>
              <w:rPr>
                <w:sz w:val="24"/>
                <w:szCs w:val="24"/>
              </w:rPr>
            </w:pPr>
            <w:r w:rsidRPr="00000F69">
              <w:rPr>
                <w:sz w:val="24"/>
                <w:szCs w:val="24"/>
              </w:rPr>
              <w:t>Parramatta Campus Life Forum</w:t>
            </w:r>
          </w:p>
        </w:tc>
      </w:tr>
      <w:tr w:rsidR="0013091C" w:rsidRPr="00000F69" w14:paraId="0ED46FB8" w14:textId="77777777">
        <w:tc>
          <w:tcPr>
            <w:tcW w:w="1965" w:type="dxa"/>
            <w:shd w:val="clear" w:color="auto" w:fill="auto"/>
            <w:tcMar>
              <w:top w:w="100" w:type="dxa"/>
              <w:left w:w="100" w:type="dxa"/>
              <w:bottom w:w="100" w:type="dxa"/>
              <w:right w:w="100" w:type="dxa"/>
            </w:tcMar>
          </w:tcPr>
          <w:p w14:paraId="529E612F"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210318A0" w14:textId="77777777" w:rsidR="0013091C" w:rsidRPr="00000F69" w:rsidRDefault="0013091C" w:rsidP="005F321E">
            <w:pPr>
              <w:widowControl w:val="0"/>
              <w:spacing w:line="240" w:lineRule="auto"/>
              <w:rPr>
                <w:sz w:val="24"/>
                <w:szCs w:val="24"/>
              </w:rPr>
            </w:pPr>
            <w:r w:rsidRPr="00000F69">
              <w:rPr>
                <w:sz w:val="24"/>
                <w:szCs w:val="24"/>
              </w:rPr>
              <w:t xml:space="preserve">Parramatta Campus Representative </w:t>
            </w:r>
            <w:proofErr w:type="gramStart"/>
            <w:r w:rsidRPr="00000F69">
              <w:rPr>
                <w:sz w:val="24"/>
                <w:szCs w:val="24"/>
              </w:rPr>
              <w:t>( )</w:t>
            </w:r>
            <w:proofErr w:type="gramEnd"/>
          </w:p>
        </w:tc>
      </w:tr>
      <w:tr w:rsidR="0013091C" w:rsidRPr="00000F69" w14:paraId="42DFD2FB" w14:textId="77777777">
        <w:tc>
          <w:tcPr>
            <w:tcW w:w="1965" w:type="dxa"/>
            <w:shd w:val="clear" w:color="auto" w:fill="auto"/>
            <w:tcMar>
              <w:top w:w="100" w:type="dxa"/>
              <w:left w:w="100" w:type="dxa"/>
              <w:bottom w:w="100" w:type="dxa"/>
              <w:right w:w="100" w:type="dxa"/>
            </w:tcMar>
          </w:tcPr>
          <w:p w14:paraId="06CEA529"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40A2DC07"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1A116924" w14:textId="77777777">
        <w:tc>
          <w:tcPr>
            <w:tcW w:w="1965" w:type="dxa"/>
            <w:shd w:val="clear" w:color="auto" w:fill="auto"/>
            <w:tcMar>
              <w:top w:w="100" w:type="dxa"/>
              <w:left w:w="100" w:type="dxa"/>
              <w:bottom w:w="100" w:type="dxa"/>
              <w:right w:w="100" w:type="dxa"/>
            </w:tcMar>
          </w:tcPr>
          <w:p w14:paraId="1FADCA3E"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693464F1" w14:textId="77777777" w:rsidR="0013091C" w:rsidRPr="00000F69" w:rsidRDefault="0013091C" w:rsidP="005F321E">
            <w:pPr>
              <w:widowControl w:val="0"/>
              <w:spacing w:line="240" w:lineRule="auto"/>
              <w:rPr>
                <w:sz w:val="24"/>
                <w:szCs w:val="24"/>
              </w:rPr>
            </w:pPr>
          </w:p>
        </w:tc>
      </w:tr>
      <w:tr w:rsidR="0013091C" w:rsidRPr="00000F69" w14:paraId="4C2E350D" w14:textId="77777777">
        <w:tc>
          <w:tcPr>
            <w:tcW w:w="1965" w:type="dxa"/>
            <w:shd w:val="clear" w:color="auto" w:fill="auto"/>
            <w:tcMar>
              <w:top w:w="100" w:type="dxa"/>
              <w:left w:w="100" w:type="dxa"/>
              <w:bottom w:w="100" w:type="dxa"/>
              <w:right w:w="100" w:type="dxa"/>
            </w:tcMar>
          </w:tcPr>
          <w:p w14:paraId="28FB39A9"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48DFC8FC" w14:textId="77777777" w:rsidR="0013091C" w:rsidRPr="00000F69" w:rsidRDefault="0013091C" w:rsidP="005F321E">
            <w:pPr>
              <w:widowControl w:val="0"/>
              <w:spacing w:line="240" w:lineRule="auto"/>
              <w:rPr>
                <w:sz w:val="24"/>
                <w:szCs w:val="24"/>
              </w:rPr>
            </w:pPr>
          </w:p>
        </w:tc>
      </w:tr>
      <w:tr w:rsidR="0013091C" w:rsidRPr="00000F69" w14:paraId="7EE6A254" w14:textId="77777777">
        <w:tc>
          <w:tcPr>
            <w:tcW w:w="1965" w:type="dxa"/>
            <w:shd w:val="clear" w:color="auto" w:fill="auto"/>
            <w:tcMar>
              <w:top w:w="100" w:type="dxa"/>
              <w:left w:w="100" w:type="dxa"/>
              <w:bottom w:w="100" w:type="dxa"/>
              <w:right w:w="100" w:type="dxa"/>
            </w:tcMar>
          </w:tcPr>
          <w:p w14:paraId="23B614D5"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1B49F271"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0EE6314" w14:textId="77777777" w:rsidR="0013091C" w:rsidRPr="00000F69" w:rsidRDefault="0013091C" w:rsidP="0013091C">
      <w:pPr>
        <w:rPr>
          <w:sz w:val="24"/>
          <w:szCs w:val="24"/>
        </w:rPr>
      </w:pPr>
    </w:p>
    <w:p w14:paraId="045BEC22" w14:textId="77777777" w:rsidR="0013091C" w:rsidRPr="00000F69" w:rsidRDefault="0013091C" w:rsidP="0013091C">
      <w:pPr>
        <w:rPr>
          <w:sz w:val="24"/>
          <w:szCs w:val="24"/>
        </w:rPr>
      </w:pPr>
    </w:p>
    <w:p w14:paraId="557E7D30" w14:textId="285FDDDD" w:rsidR="0013091C" w:rsidRPr="00000F69" w:rsidRDefault="0013091C" w:rsidP="004A20AB">
      <w:pPr>
        <w:pStyle w:val="Heading4"/>
      </w:pPr>
      <w:r w:rsidRPr="00000F69">
        <w:t>G.26 Parramatta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6B2B0605" w14:textId="77777777">
        <w:tc>
          <w:tcPr>
            <w:tcW w:w="1965" w:type="dxa"/>
            <w:shd w:val="clear" w:color="auto" w:fill="auto"/>
            <w:tcMar>
              <w:top w:w="100" w:type="dxa"/>
              <w:left w:w="100" w:type="dxa"/>
              <w:bottom w:w="100" w:type="dxa"/>
              <w:right w:w="100" w:type="dxa"/>
            </w:tcMar>
          </w:tcPr>
          <w:p w14:paraId="7095740D"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3091F9DB" w14:textId="77777777" w:rsidR="0013091C" w:rsidRPr="00000F69" w:rsidRDefault="0013091C" w:rsidP="005F321E">
            <w:pPr>
              <w:widowControl w:val="0"/>
              <w:spacing w:line="240" w:lineRule="auto"/>
              <w:rPr>
                <w:sz w:val="24"/>
                <w:szCs w:val="24"/>
              </w:rPr>
            </w:pPr>
            <w:r w:rsidRPr="00000F69">
              <w:rPr>
                <w:sz w:val="24"/>
                <w:szCs w:val="24"/>
              </w:rPr>
              <w:t>Parramatta Campus Education Action Group</w:t>
            </w:r>
          </w:p>
        </w:tc>
      </w:tr>
      <w:tr w:rsidR="0013091C" w:rsidRPr="00000F69" w14:paraId="127E060A" w14:textId="77777777">
        <w:tc>
          <w:tcPr>
            <w:tcW w:w="1965" w:type="dxa"/>
            <w:shd w:val="clear" w:color="auto" w:fill="auto"/>
            <w:tcMar>
              <w:top w:w="100" w:type="dxa"/>
              <w:left w:w="100" w:type="dxa"/>
              <w:bottom w:w="100" w:type="dxa"/>
              <w:right w:w="100" w:type="dxa"/>
            </w:tcMar>
          </w:tcPr>
          <w:p w14:paraId="6C92E83F"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5AE4B198" w14:textId="77777777" w:rsidR="0013091C" w:rsidRPr="00000F69" w:rsidRDefault="0013091C" w:rsidP="005F321E">
            <w:pPr>
              <w:widowControl w:val="0"/>
              <w:spacing w:line="240" w:lineRule="auto"/>
              <w:rPr>
                <w:sz w:val="24"/>
                <w:szCs w:val="24"/>
              </w:rPr>
            </w:pPr>
            <w:r w:rsidRPr="00000F69">
              <w:rPr>
                <w:sz w:val="24"/>
                <w:szCs w:val="24"/>
              </w:rPr>
              <w:t xml:space="preserve">Parramatta Campus Representative </w:t>
            </w:r>
            <w:proofErr w:type="gramStart"/>
            <w:r w:rsidRPr="00000F69">
              <w:rPr>
                <w:sz w:val="24"/>
                <w:szCs w:val="24"/>
              </w:rPr>
              <w:t>( )</w:t>
            </w:r>
            <w:proofErr w:type="gramEnd"/>
          </w:p>
        </w:tc>
      </w:tr>
      <w:tr w:rsidR="0013091C" w:rsidRPr="00000F69" w14:paraId="1E5FDAC8" w14:textId="77777777">
        <w:tc>
          <w:tcPr>
            <w:tcW w:w="1965" w:type="dxa"/>
            <w:shd w:val="clear" w:color="auto" w:fill="auto"/>
            <w:tcMar>
              <w:top w:w="100" w:type="dxa"/>
              <w:left w:w="100" w:type="dxa"/>
              <w:bottom w:w="100" w:type="dxa"/>
              <w:right w:w="100" w:type="dxa"/>
            </w:tcMar>
          </w:tcPr>
          <w:p w14:paraId="07BA5DBE"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13AAE6AB"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4746A923" w14:textId="77777777">
        <w:tc>
          <w:tcPr>
            <w:tcW w:w="1965" w:type="dxa"/>
            <w:shd w:val="clear" w:color="auto" w:fill="auto"/>
            <w:tcMar>
              <w:top w:w="100" w:type="dxa"/>
              <w:left w:w="100" w:type="dxa"/>
              <w:bottom w:w="100" w:type="dxa"/>
              <w:right w:w="100" w:type="dxa"/>
            </w:tcMar>
          </w:tcPr>
          <w:p w14:paraId="5E58E805"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13C9FEF5" w14:textId="77777777" w:rsidR="0013091C" w:rsidRPr="00000F69" w:rsidRDefault="0013091C" w:rsidP="005F321E">
            <w:pPr>
              <w:widowControl w:val="0"/>
              <w:spacing w:line="240" w:lineRule="auto"/>
              <w:rPr>
                <w:sz w:val="24"/>
                <w:szCs w:val="24"/>
              </w:rPr>
            </w:pPr>
          </w:p>
        </w:tc>
      </w:tr>
      <w:tr w:rsidR="0013091C" w:rsidRPr="00000F69" w14:paraId="6A991234" w14:textId="77777777">
        <w:tc>
          <w:tcPr>
            <w:tcW w:w="1965" w:type="dxa"/>
            <w:shd w:val="clear" w:color="auto" w:fill="auto"/>
            <w:tcMar>
              <w:top w:w="100" w:type="dxa"/>
              <w:left w:w="100" w:type="dxa"/>
              <w:bottom w:w="100" w:type="dxa"/>
              <w:right w:w="100" w:type="dxa"/>
            </w:tcMar>
          </w:tcPr>
          <w:p w14:paraId="7CD37D07"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58706329" w14:textId="77777777" w:rsidR="0013091C" w:rsidRPr="00000F69" w:rsidRDefault="0013091C" w:rsidP="005F321E">
            <w:pPr>
              <w:widowControl w:val="0"/>
              <w:spacing w:line="240" w:lineRule="auto"/>
              <w:rPr>
                <w:sz w:val="24"/>
                <w:szCs w:val="24"/>
              </w:rPr>
            </w:pPr>
          </w:p>
        </w:tc>
      </w:tr>
      <w:tr w:rsidR="0013091C" w:rsidRPr="00000F69" w14:paraId="2A5FF553" w14:textId="77777777">
        <w:tc>
          <w:tcPr>
            <w:tcW w:w="1965" w:type="dxa"/>
            <w:shd w:val="clear" w:color="auto" w:fill="auto"/>
            <w:tcMar>
              <w:top w:w="100" w:type="dxa"/>
              <w:left w:w="100" w:type="dxa"/>
              <w:bottom w:w="100" w:type="dxa"/>
              <w:right w:w="100" w:type="dxa"/>
            </w:tcMar>
          </w:tcPr>
          <w:p w14:paraId="0D5C4DD4"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92277F0"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E534167" w14:textId="77777777" w:rsidR="0013091C" w:rsidRPr="00000F69" w:rsidRDefault="0013091C" w:rsidP="0013091C">
      <w:pPr>
        <w:rPr>
          <w:sz w:val="24"/>
          <w:szCs w:val="24"/>
        </w:rPr>
      </w:pPr>
    </w:p>
    <w:p w14:paraId="1B00D480" w14:textId="77777777" w:rsidR="0013091C" w:rsidRPr="00000F69" w:rsidRDefault="0013091C" w:rsidP="0013091C">
      <w:pPr>
        <w:rPr>
          <w:sz w:val="24"/>
          <w:szCs w:val="24"/>
        </w:rPr>
      </w:pPr>
    </w:p>
    <w:p w14:paraId="09E5024D" w14:textId="24E09567" w:rsidR="0013091C" w:rsidRPr="00000F69" w:rsidRDefault="0013091C" w:rsidP="004A20AB">
      <w:pPr>
        <w:pStyle w:val="Heading4"/>
      </w:pPr>
      <w:r w:rsidRPr="00000F69">
        <w:t>G.27 Parramatta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F0D7620" w14:textId="77777777">
        <w:tc>
          <w:tcPr>
            <w:tcW w:w="1965" w:type="dxa"/>
            <w:shd w:val="clear" w:color="auto" w:fill="auto"/>
            <w:tcMar>
              <w:top w:w="100" w:type="dxa"/>
              <w:left w:w="100" w:type="dxa"/>
              <w:bottom w:w="100" w:type="dxa"/>
              <w:right w:w="100" w:type="dxa"/>
            </w:tcMar>
          </w:tcPr>
          <w:p w14:paraId="3196089C"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63D50AD5" w14:textId="77777777" w:rsidR="0013091C" w:rsidRPr="00000F69" w:rsidRDefault="0013091C" w:rsidP="005F321E">
            <w:pPr>
              <w:widowControl w:val="0"/>
              <w:spacing w:line="240" w:lineRule="auto"/>
              <w:rPr>
                <w:sz w:val="24"/>
                <w:szCs w:val="24"/>
              </w:rPr>
            </w:pPr>
            <w:r w:rsidRPr="00000F69">
              <w:rPr>
                <w:sz w:val="24"/>
                <w:szCs w:val="24"/>
              </w:rPr>
              <w:t>Parramatta Campus Facilities and Services Forum</w:t>
            </w:r>
          </w:p>
        </w:tc>
      </w:tr>
      <w:tr w:rsidR="0013091C" w:rsidRPr="00000F69" w14:paraId="0D9137EB" w14:textId="77777777">
        <w:tc>
          <w:tcPr>
            <w:tcW w:w="1965" w:type="dxa"/>
            <w:shd w:val="clear" w:color="auto" w:fill="auto"/>
            <w:tcMar>
              <w:top w:w="100" w:type="dxa"/>
              <w:left w:w="100" w:type="dxa"/>
              <w:bottom w:w="100" w:type="dxa"/>
              <w:right w:w="100" w:type="dxa"/>
            </w:tcMar>
          </w:tcPr>
          <w:p w14:paraId="4279A748"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50134029" w14:textId="77777777" w:rsidR="0013091C" w:rsidRPr="00000F69" w:rsidRDefault="0013091C" w:rsidP="005F321E">
            <w:pPr>
              <w:widowControl w:val="0"/>
              <w:spacing w:line="240" w:lineRule="auto"/>
              <w:rPr>
                <w:sz w:val="24"/>
                <w:szCs w:val="24"/>
              </w:rPr>
            </w:pPr>
            <w:r w:rsidRPr="00000F69">
              <w:rPr>
                <w:sz w:val="24"/>
                <w:szCs w:val="24"/>
              </w:rPr>
              <w:t xml:space="preserve">Parramatta Campus Representative </w:t>
            </w:r>
            <w:proofErr w:type="gramStart"/>
            <w:r w:rsidRPr="00000F69">
              <w:rPr>
                <w:sz w:val="24"/>
                <w:szCs w:val="24"/>
              </w:rPr>
              <w:t>( )</w:t>
            </w:r>
            <w:proofErr w:type="gramEnd"/>
          </w:p>
        </w:tc>
      </w:tr>
      <w:tr w:rsidR="0013091C" w:rsidRPr="00000F69" w14:paraId="6BD9D2D1" w14:textId="77777777">
        <w:tc>
          <w:tcPr>
            <w:tcW w:w="1965" w:type="dxa"/>
            <w:shd w:val="clear" w:color="auto" w:fill="auto"/>
            <w:tcMar>
              <w:top w:w="100" w:type="dxa"/>
              <w:left w:w="100" w:type="dxa"/>
              <w:bottom w:w="100" w:type="dxa"/>
              <w:right w:w="100" w:type="dxa"/>
            </w:tcMar>
          </w:tcPr>
          <w:p w14:paraId="171AEFBD"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7F6BF66E"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178FE450" w14:textId="77777777">
        <w:tc>
          <w:tcPr>
            <w:tcW w:w="1965" w:type="dxa"/>
            <w:shd w:val="clear" w:color="auto" w:fill="auto"/>
            <w:tcMar>
              <w:top w:w="100" w:type="dxa"/>
              <w:left w:w="100" w:type="dxa"/>
              <w:bottom w:w="100" w:type="dxa"/>
              <w:right w:w="100" w:type="dxa"/>
            </w:tcMar>
          </w:tcPr>
          <w:p w14:paraId="1E799BAE"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3A563083" w14:textId="77777777" w:rsidR="0013091C" w:rsidRPr="00000F69" w:rsidRDefault="0013091C" w:rsidP="005F321E">
            <w:pPr>
              <w:widowControl w:val="0"/>
              <w:spacing w:line="240" w:lineRule="auto"/>
              <w:rPr>
                <w:sz w:val="24"/>
                <w:szCs w:val="24"/>
              </w:rPr>
            </w:pPr>
          </w:p>
        </w:tc>
      </w:tr>
      <w:tr w:rsidR="0013091C" w:rsidRPr="00000F69" w14:paraId="3643017D" w14:textId="77777777">
        <w:tc>
          <w:tcPr>
            <w:tcW w:w="1965" w:type="dxa"/>
            <w:shd w:val="clear" w:color="auto" w:fill="auto"/>
            <w:tcMar>
              <w:top w:w="100" w:type="dxa"/>
              <w:left w:w="100" w:type="dxa"/>
              <w:bottom w:w="100" w:type="dxa"/>
              <w:right w:w="100" w:type="dxa"/>
            </w:tcMar>
          </w:tcPr>
          <w:p w14:paraId="063698EC"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79550A0" w14:textId="77777777" w:rsidR="0013091C" w:rsidRPr="00000F69" w:rsidRDefault="0013091C" w:rsidP="005F321E">
            <w:pPr>
              <w:widowControl w:val="0"/>
              <w:spacing w:line="240" w:lineRule="auto"/>
              <w:rPr>
                <w:sz w:val="24"/>
                <w:szCs w:val="24"/>
              </w:rPr>
            </w:pPr>
          </w:p>
        </w:tc>
      </w:tr>
      <w:tr w:rsidR="0013091C" w:rsidRPr="00000F69" w14:paraId="21E38135" w14:textId="77777777">
        <w:tc>
          <w:tcPr>
            <w:tcW w:w="1965" w:type="dxa"/>
            <w:shd w:val="clear" w:color="auto" w:fill="auto"/>
            <w:tcMar>
              <w:top w:w="100" w:type="dxa"/>
              <w:left w:w="100" w:type="dxa"/>
              <w:bottom w:w="100" w:type="dxa"/>
              <w:right w:w="100" w:type="dxa"/>
            </w:tcMar>
          </w:tcPr>
          <w:p w14:paraId="439CD986"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7351BD99"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2FE09403" w14:textId="77777777" w:rsidR="0013091C" w:rsidRPr="00000F69" w:rsidRDefault="0013091C" w:rsidP="0013091C">
      <w:pPr>
        <w:rPr>
          <w:sz w:val="24"/>
          <w:szCs w:val="24"/>
        </w:rPr>
      </w:pPr>
    </w:p>
    <w:p w14:paraId="559B150D" w14:textId="0F3F6011" w:rsidR="0013091C" w:rsidRPr="00000F69" w:rsidRDefault="0013091C" w:rsidP="004A20AB">
      <w:pPr>
        <w:pStyle w:val="Heading4"/>
      </w:pPr>
      <w:r w:rsidRPr="00000F69">
        <w:lastRenderedPageBreak/>
        <w:t>G.28 Parramatta City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8FDBB66" w14:textId="77777777">
        <w:tc>
          <w:tcPr>
            <w:tcW w:w="1965" w:type="dxa"/>
            <w:shd w:val="clear" w:color="auto" w:fill="auto"/>
            <w:tcMar>
              <w:top w:w="100" w:type="dxa"/>
              <w:left w:w="100" w:type="dxa"/>
              <w:bottom w:w="100" w:type="dxa"/>
              <w:right w:w="100" w:type="dxa"/>
            </w:tcMar>
          </w:tcPr>
          <w:p w14:paraId="39836505"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00C74DBB" w14:textId="77777777" w:rsidR="0013091C" w:rsidRPr="00000F69" w:rsidRDefault="0013091C" w:rsidP="005F321E">
            <w:pPr>
              <w:widowControl w:val="0"/>
              <w:spacing w:line="240" w:lineRule="auto"/>
              <w:rPr>
                <w:sz w:val="24"/>
                <w:szCs w:val="24"/>
              </w:rPr>
            </w:pPr>
            <w:r w:rsidRPr="00000F69">
              <w:rPr>
                <w:sz w:val="24"/>
                <w:szCs w:val="24"/>
              </w:rPr>
              <w:t>Parramatta City Campus Life Forum</w:t>
            </w:r>
          </w:p>
        </w:tc>
      </w:tr>
      <w:tr w:rsidR="0013091C" w:rsidRPr="00000F69" w14:paraId="6C8F0410" w14:textId="77777777">
        <w:tc>
          <w:tcPr>
            <w:tcW w:w="1965" w:type="dxa"/>
            <w:shd w:val="clear" w:color="auto" w:fill="auto"/>
            <w:tcMar>
              <w:top w:w="100" w:type="dxa"/>
              <w:left w:w="100" w:type="dxa"/>
              <w:bottom w:w="100" w:type="dxa"/>
              <w:right w:w="100" w:type="dxa"/>
            </w:tcMar>
          </w:tcPr>
          <w:p w14:paraId="390B284D"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7C15D4BB" w14:textId="77777777" w:rsidR="0013091C" w:rsidRPr="00000F69" w:rsidRDefault="0013091C" w:rsidP="005F321E">
            <w:pPr>
              <w:widowControl w:val="0"/>
              <w:spacing w:line="240" w:lineRule="auto"/>
              <w:rPr>
                <w:sz w:val="24"/>
                <w:szCs w:val="24"/>
              </w:rPr>
            </w:pPr>
            <w:r w:rsidRPr="00000F69">
              <w:rPr>
                <w:sz w:val="24"/>
                <w:szCs w:val="24"/>
              </w:rPr>
              <w:t xml:space="preserve">Parramatta City Campus Representative </w:t>
            </w:r>
            <w:proofErr w:type="gramStart"/>
            <w:r w:rsidRPr="00000F69">
              <w:rPr>
                <w:sz w:val="24"/>
                <w:szCs w:val="24"/>
              </w:rPr>
              <w:t>( )</w:t>
            </w:r>
            <w:proofErr w:type="gramEnd"/>
          </w:p>
        </w:tc>
      </w:tr>
      <w:tr w:rsidR="0013091C" w:rsidRPr="00000F69" w14:paraId="05271984" w14:textId="77777777">
        <w:tc>
          <w:tcPr>
            <w:tcW w:w="1965" w:type="dxa"/>
            <w:shd w:val="clear" w:color="auto" w:fill="auto"/>
            <w:tcMar>
              <w:top w:w="100" w:type="dxa"/>
              <w:left w:w="100" w:type="dxa"/>
              <w:bottom w:w="100" w:type="dxa"/>
              <w:right w:w="100" w:type="dxa"/>
            </w:tcMar>
          </w:tcPr>
          <w:p w14:paraId="459BDD03"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077A9808"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4C130655" w14:textId="77777777">
        <w:tc>
          <w:tcPr>
            <w:tcW w:w="1965" w:type="dxa"/>
            <w:shd w:val="clear" w:color="auto" w:fill="auto"/>
            <w:tcMar>
              <w:top w:w="100" w:type="dxa"/>
              <w:left w:w="100" w:type="dxa"/>
              <w:bottom w:w="100" w:type="dxa"/>
              <w:right w:w="100" w:type="dxa"/>
            </w:tcMar>
          </w:tcPr>
          <w:p w14:paraId="480A8FAE"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5836DEED" w14:textId="77777777" w:rsidR="0013091C" w:rsidRPr="00000F69" w:rsidRDefault="0013091C" w:rsidP="005F321E">
            <w:pPr>
              <w:widowControl w:val="0"/>
              <w:spacing w:line="240" w:lineRule="auto"/>
              <w:rPr>
                <w:sz w:val="24"/>
                <w:szCs w:val="24"/>
              </w:rPr>
            </w:pPr>
          </w:p>
        </w:tc>
      </w:tr>
      <w:tr w:rsidR="0013091C" w:rsidRPr="00000F69" w14:paraId="15F9D5C7" w14:textId="77777777">
        <w:tc>
          <w:tcPr>
            <w:tcW w:w="1965" w:type="dxa"/>
            <w:shd w:val="clear" w:color="auto" w:fill="auto"/>
            <w:tcMar>
              <w:top w:w="100" w:type="dxa"/>
              <w:left w:w="100" w:type="dxa"/>
              <w:bottom w:w="100" w:type="dxa"/>
              <w:right w:w="100" w:type="dxa"/>
            </w:tcMar>
          </w:tcPr>
          <w:p w14:paraId="10E6DBB9"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038810D1" w14:textId="77777777" w:rsidR="0013091C" w:rsidRPr="00000F69" w:rsidRDefault="0013091C" w:rsidP="005F321E">
            <w:pPr>
              <w:widowControl w:val="0"/>
              <w:spacing w:line="240" w:lineRule="auto"/>
              <w:rPr>
                <w:sz w:val="24"/>
                <w:szCs w:val="24"/>
              </w:rPr>
            </w:pPr>
          </w:p>
        </w:tc>
      </w:tr>
      <w:tr w:rsidR="0013091C" w:rsidRPr="00000F69" w14:paraId="3B296FA0" w14:textId="77777777">
        <w:tc>
          <w:tcPr>
            <w:tcW w:w="1965" w:type="dxa"/>
            <w:shd w:val="clear" w:color="auto" w:fill="auto"/>
            <w:tcMar>
              <w:top w:w="100" w:type="dxa"/>
              <w:left w:w="100" w:type="dxa"/>
              <w:bottom w:w="100" w:type="dxa"/>
              <w:right w:w="100" w:type="dxa"/>
            </w:tcMar>
          </w:tcPr>
          <w:p w14:paraId="2C8B0172"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6BC33732"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FAC2DB5" w14:textId="77777777" w:rsidR="0013091C" w:rsidRPr="00000F69" w:rsidRDefault="0013091C" w:rsidP="0013091C">
      <w:pPr>
        <w:rPr>
          <w:sz w:val="24"/>
          <w:szCs w:val="24"/>
        </w:rPr>
      </w:pPr>
    </w:p>
    <w:p w14:paraId="4B6257C3" w14:textId="77777777" w:rsidR="0013091C" w:rsidRPr="00000F69" w:rsidRDefault="0013091C" w:rsidP="0013091C">
      <w:pPr>
        <w:rPr>
          <w:sz w:val="24"/>
          <w:szCs w:val="24"/>
        </w:rPr>
      </w:pPr>
    </w:p>
    <w:p w14:paraId="16CDB9F8" w14:textId="157B3D8B" w:rsidR="0013091C" w:rsidRPr="00000F69" w:rsidRDefault="0013091C" w:rsidP="004A20AB">
      <w:pPr>
        <w:pStyle w:val="Heading4"/>
      </w:pPr>
      <w:r w:rsidRPr="00000F69">
        <w:t>G.29 Parramatta City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632EF153" w14:textId="77777777">
        <w:tc>
          <w:tcPr>
            <w:tcW w:w="1965" w:type="dxa"/>
            <w:shd w:val="clear" w:color="auto" w:fill="auto"/>
            <w:tcMar>
              <w:top w:w="100" w:type="dxa"/>
              <w:left w:w="100" w:type="dxa"/>
              <w:bottom w:w="100" w:type="dxa"/>
              <w:right w:w="100" w:type="dxa"/>
            </w:tcMar>
          </w:tcPr>
          <w:p w14:paraId="6D6428AC"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36793690" w14:textId="77777777" w:rsidR="0013091C" w:rsidRPr="00000F69" w:rsidRDefault="0013091C" w:rsidP="005F321E">
            <w:pPr>
              <w:widowControl w:val="0"/>
              <w:spacing w:line="240" w:lineRule="auto"/>
              <w:rPr>
                <w:sz w:val="24"/>
                <w:szCs w:val="24"/>
              </w:rPr>
            </w:pPr>
            <w:r w:rsidRPr="00000F69">
              <w:rPr>
                <w:sz w:val="24"/>
                <w:szCs w:val="24"/>
              </w:rPr>
              <w:t>Parramatta City Campus Education Action Group</w:t>
            </w:r>
          </w:p>
        </w:tc>
      </w:tr>
      <w:tr w:rsidR="0013091C" w:rsidRPr="00000F69" w14:paraId="4303C7C6" w14:textId="77777777">
        <w:tc>
          <w:tcPr>
            <w:tcW w:w="1965" w:type="dxa"/>
            <w:shd w:val="clear" w:color="auto" w:fill="auto"/>
            <w:tcMar>
              <w:top w:w="100" w:type="dxa"/>
              <w:left w:w="100" w:type="dxa"/>
              <w:bottom w:w="100" w:type="dxa"/>
              <w:right w:w="100" w:type="dxa"/>
            </w:tcMar>
          </w:tcPr>
          <w:p w14:paraId="1AECF424"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0F5ECDA4" w14:textId="77777777" w:rsidR="0013091C" w:rsidRPr="00000F69" w:rsidRDefault="0013091C" w:rsidP="005F321E">
            <w:pPr>
              <w:widowControl w:val="0"/>
              <w:spacing w:line="240" w:lineRule="auto"/>
              <w:rPr>
                <w:sz w:val="24"/>
                <w:szCs w:val="24"/>
              </w:rPr>
            </w:pPr>
            <w:r w:rsidRPr="00000F69">
              <w:rPr>
                <w:sz w:val="24"/>
                <w:szCs w:val="24"/>
              </w:rPr>
              <w:t xml:space="preserve">Parramatta City Campus Representative </w:t>
            </w:r>
            <w:proofErr w:type="gramStart"/>
            <w:r w:rsidRPr="00000F69">
              <w:rPr>
                <w:sz w:val="24"/>
                <w:szCs w:val="24"/>
              </w:rPr>
              <w:t>( )</w:t>
            </w:r>
            <w:proofErr w:type="gramEnd"/>
          </w:p>
        </w:tc>
      </w:tr>
      <w:tr w:rsidR="0013091C" w:rsidRPr="00000F69" w14:paraId="5A8930C2" w14:textId="77777777">
        <w:tc>
          <w:tcPr>
            <w:tcW w:w="1965" w:type="dxa"/>
            <w:shd w:val="clear" w:color="auto" w:fill="auto"/>
            <w:tcMar>
              <w:top w:w="100" w:type="dxa"/>
              <w:left w:w="100" w:type="dxa"/>
              <w:bottom w:w="100" w:type="dxa"/>
              <w:right w:w="100" w:type="dxa"/>
            </w:tcMar>
          </w:tcPr>
          <w:p w14:paraId="0313BD71"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2757489B"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764C75F4" w14:textId="77777777">
        <w:tc>
          <w:tcPr>
            <w:tcW w:w="1965" w:type="dxa"/>
            <w:shd w:val="clear" w:color="auto" w:fill="auto"/>
            <w:tcMar>
              <w:top w:w="100" w:type="dxa"/>
              <w:left w:w="100" w:type="dxa"/>
              <w:bottom w:w="100" w:type="dxa"/>
              <w:right w:w="100" w:type="dxa"/>
            </w:tcMar>
          </w:tcPr>
          <w:p w14:paraId="5C207A23"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64FA6DA0" w14:textId="77777777" w:rsidR="0013091C" w:rsidRPr="00000F69" w:rsidRDefault="0013091C" w:rsidP="005F321E">
            <w:pPr>
              <w:widowControl w:val="0"/>
              <w:spacing w:line="240" w:lineRule="auto"/>
              <w:rPr>
                <w:sz w:val="24"/>
                <w:szCs w:val="24"/>
              </w:rPr>
            </w:pPr>
          </w:p>
        </w:tc>
      </w:tr>
      <w:tr w:rsidR="0013091C" w:rsidRPr="00000F69" w14:paraId="4A2CAC93" w14:textId="77777777">
        <w:tc>
          <w:tcPr>
            <w:tcW w:w="1965" w:type="dxa"/>
            <w:shd w:val="clear" w:color="auto" w:fill="auto"/>
            <w:tcMar>
              <w:top w:w="100" w:type="dxa"/>
              <w:left w:w="100" w:type="dxa"/>
              <w:bottom w:w="100" w:type="dxa"/>
              <w:right w:w="100" w:type="dxa"/>
            </w:tcMar>
          </w:tcPr>
          <w:p w14:paraId="6E5601E1"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749318D5" w14:textId="77777777" w:rsidR="0013091C" w:rsidRPr="00000F69" w:rsidRDefault="0013091C" w:rsidP="005F321E">
            <w:pPr>
              <w:widowControl w:val="0"/>
              <w:spacing w:line="240" w:lineRule="auto"/>
              <w:rPr>
                <w:sz w:val="24"/>
                <w:szCs w:val="24"/>
              </w:rPr>
            </w:pPr>
          </w:p>
        </w:tc>
      </w:tr>
      <w:tr w:rsidR="0013091C" w:rsidRPr="00000F69" w14:paraId="72B3D7BB" w14:textId="77777777">
        <w:tc>
          <w:tcPr>
            <w:tcW w:w="1965" w:type="dxa"/>
            <w:shd w:val="clear" w:color="auto" w:fill="auto"/>
            <w:tcMar>
              <w:top w:w="100" w:type="dxa"/>
              <w:left w:w="100" w:type="dxa"/>
              <w:bottom w:w="100" w:type="dxa"/>
              <w:right w:w="100" w:type="dxa"/>
            </w:tcMar>
          </w:tcPr>
          <w:p w14:paraId="2EE54D5C"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DD5809D"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86812D2" w14:textId="77777777" w:rsidR="0013091C" w:rsidRPr="00000F69" w:rsidRDefault="0013091C" w:rsidP="0013091C">
      <w:pPr>
        <w:rPr>
          <w:sz w:val="24"/>
          <w:szCs w:val="24"/>
        </w:rPr>
      </w:pPr>
    </w:p>
    <w:p w14:paraId="4BA70616" w14:textId="77777777" w:rsidR="0013091C" w:rsidRPr="00000F69" w:rsidRDefault="0013091C" w:rsidP="0013091C">
      <w:pPr>
        <w:rPr>
          <w:sz w:val="24"/>
          <w:szCs w:val="24"/>
        </w:rPr>
      </w:pPr>
    </w:p>
    <w:p w14:paraId="61A16750" w14:textId="4C24FE6A" w:rsidR="0013091C" w:rsidRPr="00000F69" w:rsidRDefault="0013091C" w:rsidP="004A20AB">
      <w:pPr>
        <w:pStyle w:val="Heading4"/>
      </w:pPr>
      <w:r w:rsidRPr="00000F69">
        <w:t>G.30 Parramatta City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35E2BB7B" w14:textId="77777777">
        <w:tc>
          <w:tcPr>
            <w:tcW w:w="1965" w:type="dxa"/>
            <w:shd w:val="clear" w:color="auto" w:fill="auto"/>
            <w:tcMar>
              <w:top w:w="100" w:type="dxa"/>
              <w:left w:w="100" w:type="dxa"/>
              <w:bottom w:w="100" w:type="dxa"/>
              <w:right w:w="100" w:type="dxa"/>
            </w:tcMar>
          </w:tcPr>
          <w:p w14:paraId="0805426E"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4CD22BAF" w14:textId="77777777" w:rsidR="0013091C" w:rsidRPr="00000F69" w:rsidRDefault="0013091C" w:rsidP="005F321E">
            <w:pPr>
              <w:widowControl w:val="0"/>
              <w:spacing w:line="240" w:lineRule="auto"/>
              <w:rPr>
                <w:sz w:val="24"/>
                <w:szCs w:val="24"/>
              </w:rPr>
            </w:pPr>
            <w:r w:rsidRPr="00000F69">
              <w:rPr>
                <w:sz w:val="24"/>
                <w:szCs w:val="24"/>
              </w:rPr>
              <w:t>Parramatta City Campus Facilities and Services Forum</w:t>
            </w:r>
          </w:p>
        </w:tc>
      </w:tr>
      <w:tr w:rsidR="0013091C" w:rsidRPr="00000F69" w14:paraId="136D7035" w14:textId="77777777">
        <w:tc>
          <w:tcPr>
            <w:tcW w:w="1965" w:type="dxa"/>
            <w:shd w:val="clear" w:color="auto" w:fill="auto"/>
            <w:tcMar>
              <w:top w:w="100" w:type="dxa"/>
              <w:left w:w="100" w:type="dxa"/>
              <w:bottom w:w="100" w:type="dxa"/>
              <w:right w:w="100" w:type="dxa"/>
            </w:tcMar>
          </w:tcPr>
          <w:p w14:paraId="563F2E88"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50E8F0DF" w14:textId="77777777" w:rsidR="0013091C" w:rsidRPr="00000F69" w:rsidRDefault="0013091C" w:rsidP="005F321E">
            <w:pPr>
              <w:widowControl w:val="0"/>
              <w:spacing w:line="240" w:lineRule="auto"/>
              <w:rPr>
                <w:sz w:val="24"/>
                <w:szCs w:val="24"/>
              </w:rPr>
            </w:pPr>
            <w:r w:rsidRPr="00000F69">
              <w:rPr>
                <w:sz w:val="24"/>
                <w:szCs w:val="24"/>
              </w:rPr>
              <w:t xml:space="preserve">Parramatta City Campus Representative </w:t>
            </w:r>
            <w:proofErr w:type="gramStart"/>
            <w:r w:rsidRPr="00000F69">
              <w:rPr>
                <w:sz w:val="24"/>
                <w:szCs w:val="24"/>
              </w:rPr>
              <w:t>( )</w:t>
            </w:r>
            <w:proofErr w:type="gramEnd"/>
          </w:p>
        </w:tc>
      </w:tr>
      <w:tr w:rsidR="0013091C" w:rsidRPr="00000F69" w14:paraId="75CD6749" w14:textId="77777777">
        <w:tc>
          <w:tcPr>
            <w:tcW w:w="1965" w:type="dxa"/>
            <w:shd w:val="clear" w:color="auto" w:fill="auto"/>
            <w:tcMar>
              <w:top w:w="100" w:type="dxa"/>
              <w:left w:w="100" w:type="dxa"/>
              <w:bottom w:w="100" w:type="dxa"/>
              <w:right w:w="100" w:type="dxa"/>
            </w:tcMar>
          </w:tcPr>
          <w:p w14:paraId="687668E2"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21A298D2"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1EB2E7D5" w14:textId="77777777">
        <w:tc>
          <w:tcPr>
            <w:tcW w:w="1965" w:type="dxa"/>
            <w:shd w:val="clear" w:color="auto" w:fill="auto"/>
            <w:tcMar>
              <w:top w:w="100" w:type="dxa"/>
              <w:left w:w="100" w:type="dxa"/>
              <w:bottom w:w="100" w:type="dxa"/>
              <w:right w:w="100" w:type="dxa"/>
            </w:tcMar>
          </w:tcPr>
          <w:p w14:paraId="640041CB"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8E906B3" w14:textId="77777777" w:rsidR="0013091C" w:rsidRPr="00000F69" w:rsidRDefault="0013091C" w:rsidP="005F321E">
            <w:pPr>
              <w:widowControl w:val="0"/>
              <w:spacing w:line="240" w:lineRule="auto"/>
              <w:rPr>
                <w:sz w:val="24"/>
                <w:szCs w:val="24"/>
              </w:rPr>
            </w:pPr>
          </w:p>
        </w:tc>
      </w:tr>
      <w:tr w:rsidR="0013091C" w:rsidRPr="00000F69" w14:paraId="32352504" w14:textId="77777777">
        <w:tc>
          <w:tcPr>
            <w:tcW w:w="1965" w:type="dxa"/>
            <w:shd w:val="clear" w:color="auto" w:fill="auto"/>
            <w:tcMar>
              <w:top w:w="100" w:type="dxa"/>
              <w:left w:w="100" w:type="dxa"/>
              <w:bottom w:w="100" w:type="dxa"/>
              <w:right w:w="100" w:type="dxa"/>
            </w:tcMar>
          </w:tcPr>
          <w:p w14:paraId="507491F2"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230FDA44" w14:textId="77777777" w:rsidR="0013091C" w:rsidRPr="00000F69" w:rsidRDefault="0013091C" w:rsidP="005F321E">
            <w:pPr>
              <w:widowControl w:val="0"/>
              <w:spacing w:line="240" w:lineRule="auto"/>
              <w:rPr>
                <w:sz w:val="24"/>
                <w:szCs w:val="24"/>
              </w:rPr>
            </w:pPr>
          </w:p>
        </w:tc>
      </w:tr>
      <w:tr w:rsidR="0013091C" w:rsidRPr="00000F69" w14:paraId="477AA2A5" w14:textId="77777777">
        <w:tc>
          <w:tcPr>
            <w:tcW w:w="1965" w:type="dxa"/>
            <w:shd w:val="clear" w:color="auto" w:fill="auto"/>
            <w:tcMar>
              <w:top w:w="100" w:type="dxa"/>
              <w:left w:w="100" w:type="dxa"/>
              <w:bottom w:w="100" w:type="dxa"/>
              <w:right w:w="100" w:type="dxa"/>
            </w:tcMar>
          </w:tcPr>
          <w:p w14:paraId="3BD9DAC7"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FAAD358"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46BE7F50" w14:textId="77777777" w:rsidR="0013091C" w:rsidRPr="00000F69" w:rsidRDefault="0013091C" w:rsidP="0013091C">
      <w:pPr>
        <w:rPr>
          <w:sz w:val="24"/>
          <w:szCs w:val="24"/>
        </w:rPr>
      </w:pPr>
    </w:p>
    <w:p w14:paraId="15270512" w14:textId="77777777" w:rsidR="0013091C" w:rsidRPr="00000F69" w:rsidRDefault="0013091C" w:rsidP="0013091C">
      <w:pPr>
        <w:rPr>
          <w:sz w:val="24"/>
          <w:szCs w:val="24"/>
        </w:rPr>
      </w:pPr>
    </w:p>
    <w:p w14:paraId="14FA3153" w14:textId="54207533" w:rsidR="0013091C" w:rsidRPr="00000F69" w:rsidRDefault="0013091C" w:rsidP="004A20AB">
      <w:pPr>
        <w:pStyle w:val="Heading4"/>
      </w:pPr>
      <w:r w:rsidRPr="00000F69">
        <w:lastRenderedPageBreak/>
        <w:t>G.31 Penrith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47AF9F45" w14:textId="77777777">
        <w:tc>
          <w:tcPr>
            <w:tcW w:w="1965" w:type="dxa"/>
            <w:shd w:val="clear" w:color="auto" w:fill="auto"/>
            <w:tcMar>
              <w:top w:w="100" w:type="dxa"/>
              <w:left w:w="100" w:type="dxa"/>
              <w:bottom w:w="100" w:type="dxa"/>
              <w:right w:w="100" w:type="dxa"/>
            </w:tcMar>
          </w:tcPr>
          <w:p w14:paraId="5D42EFF4"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6BFC4352" w14:textId="77777777" w:rsidR="0013091C" w:rsidRPr="00000F69" w:rsidRDefault="0013091C" w:rsidP="005F321E">
            <w:pPr>
              <w:widowControl w:val="0"/>
              <w:spacing w:line="240" w:lineRule="auto"/>
              <w:rPr>
                <w:sz w:val="24"/>
                <w:szCs w:val="24"/>
              </w:rPr>
            </w:pPr>
            <w:r w:rsidRPr="00000F69">
              <w:rPr>
                <w:rFonts w:eastAsia="Times New Roman"/>
                <w:color w:val="9D2235"/>
                <w:sz w:val="24"/>
                <w:szCs w:val="24"/>
              </w:rPr>
              <w:t xml:space="preserve"> </w:t>
            </w:r>
            <w:r w:rsidRPr="00000F69">
              <w:rPr>
                <w:sz w:val="24"/>
                <w:szCs w:val="24"/>
              </w:rPr>
              <w:t>Penrith Campus Life Forum</w:t>
            </w:r>
          </w:p>
        </w:tc>
      </w:tr>
      <w:tr w:rsidR="0013091C" w:rsidRPr="00000F69" w14:paraId="3FE09BE6" w14:textId="77777777">
        <w:tc>
          <w:tcPr>
            <w:tcW w:w="1965" w:type="dxa"/>
            <w:shd w:val="clear" w:color="auto" w:fill="auto"/>
            <w:tcMar>
              <w:top w:w="100" w:type="dxa"/>
              <w:left w:w="100" w:type="dxa"/>
              <w:bottom w:w="100" w:type="dxa"/>
              <w:right w:w="100" w:type="dxa"/>
            </w:tcMar>
          </w:tcPr>
          <w:p w14:paraId="377DE4EC"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73C3F6D1" w14:textId="77777777" w:rsidR="0013091C" w:rsidRPr="00000F69" w:rsidRDefault="0013091C" w:rsidP="005F321E">
            <w:pPr>
              <w:widowControl w:val="0"/>
              <w:spacing w:line="240" w:lineRule="auto"/>
              <w:rPr>
                <w:sz w:val="24"/>
                <w:szCs w:val="24"/>
              </w:rPr>
            </w:pPr>
            <w:r w:rsidRPr="00000F69">
              <w:rPr>
                <w:rFonts w:eastAsia="Times New Roman"/>
                <w:color w:val="9D2235"/>
                <w:sz w:val="24"/>
                <w:szCs w:val="24"/>
              </w:rPr>
              <w:t xml:space="preserve"> </w:t>
            </w:r>
            <w:r w:rsidRPr="00000F69">
              <w:rPr>
                <w:sz w:val="24"/>
                <w:szCs w:val="24"/>
              </w:rPr>
              <w:t>Penrith Campus Representative (Julian Gonzales)</w:t>
            </w:r>
          </w:p>
        </w:tc>
      </w:tr>
      <w:tr w:rsidR="0013091C" w:rsidRPr="00000F69" w14:paraId="4A274763" w14:textId="77777777">
        <w:tc>
          <w:tcPr>
            <w:tcW w:w="1965" w:type="dxa"/>
            <w:shd w:val="clear" w:color="auto" w:fill="auto"/>
            <w:tcMar>
              <w:top w:w="100" w:type="dxa"/>
              <w:left w:w="100" w:type="dxa"/>
              <w:bottom w:w="100" w:type="dxa"/>
              <w:right w:w="100" w:type="dxa"/>
            </w:tcMar>
          </w:tcPr>
          <w:p w14:paraId="26C996A8"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1EA5652E"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3D87A4AC" w14:textId="77777777">
        <w:tc>
          <w:tcPr>
            <w:tcW w:w="1965" w:type="dxa"/>
            <w:shd w:val="clear" w:color="auto" w:fill="auto"/>
            <w:tcMar>
              <w:top w:w="100" w:type="dxa"/>
              <w:left w:w="100" w:type="dxa"/>
              <w:bottom w:w="100" w:type="dxa"/>
              <w:right w:w="100" w:type="dxa"/>
            </w:tcMar>
          </w:tcPr>
          <w:p w14:paraId="5FEA8B36"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43EB862F" w14:textId="77777777" w:rsidR="0013091C" w:rsidRPr="00000F69" w:rsidRDefault="0013091C" w:rsidP="005F321E">
            <w:pPr>
              <w:widowControl w:val="0"/>
              <w:spacing w:line="240" w:lineRule="auto"/>
              <w:rPr>
                <w:sz w:val="24"/>
                <w:szCs w:val="24"/>
              </w:rPr>
            </w:pPr>
          </w:p>
        </w:tc>
      </w:tr>
      <w:tr w:rsidR="0013091C" w:rsidRPr="00000F69" w14:paraId="111E2A3B" w14:textId="77777777">
        <w:tc>
          <w:tcPr>
            <w:tcW w:w="1965" w:type="dxa"/>
            <w:shd w:val="clear" w:color="auto" w:fill="auto"/>
            <w:tcMar>
              <w:top w:w="100" w:type="dxa"/>
              <w:left w:w="100" w:type="dxa"/>
              <w:bottom w:w="100" w:type="dxa"/>
              <w:right w:w="100" w:type="dxa"/>
            </w:tcMar>
          </w:tcPr>
          <w:p w14:paraId="17C52E08"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0283B0B1" w14:textId="77777777" w:rsidR="0013091C" w:rsidRPr="00000F69" w:rsidRDefault="0013091C" w:rsidP="005F321E">
            <w:pPr>
              <w:widowControl w:val="0"/>
              <w:spacing w:line="240" w:lineRule="auto"/>
              <w:rPr>
                <w:sz w:val="24"/>
                <w:szCs w:val="24"/>
              </w:rPr>
            </w:pPr>
          </w:p>
        </w:tc>
      </w:tr>
      <w:tr w:rsidR="0013091C" w:rsidRPr="00000F69" w14:paraId="16A8DE01" w14:textId="77777777">
        <w:tc>
          <w:tcPr>
            <w:tcW w:w="1965" w:type="dxa"/>
            <w:shd w:val="clear" w:color="auto" w:fill="auto"/>
            <w:tcMar>
              <w:top w:w="100" w:type="dxa"/>
              <w:left w:w="100" w:type="dxa"/>
              <w:bottom w:w="100" w:type="dxa"/>
              <w:right w:w="100" w:type="dxa"/>
            </w:tcMar>
          </w:tcPr>
          <w:p w14:paraId="4D46C831"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F7AD778"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675983CF" w14:textId="77777777" w:rsidR="0013091C" w:rsidRPr="00000F69" w:rsidRDefault="0013091C" w:rsidP="0013091C">
      <w:pPr>
        <w:rPr>
          <w:sz w:val="24"/>
          <w:szCs w:val="24"/>
        </w:rPr>
      </w:pPr>
    </w:p>
    <w:p w14:paraId="702285EC" w14:textId="77777777" w:rsidR="0013091C" w:rsidRPr="00000F69" w:rsidRDefault="0013091C" w:rsidP="0013091C">
      <w:pPr>
        <w:rPr>
          <w:sz w:val="24"/>
          <w:szCs w:val="24"/>
        </w:rPr>
      </w:pPr>
    </w:p>
    <w:p w14:paraId="777893E2" w14:textId="4D25D369" w:rsidR="0013091C" w:rsidRPr="00000F69" w:rsidRDefault="0013091C" w:rsidP="004A20AB">
      <w:pPr>
        <w:pStyle w:val="Heading4"/>
      </w:pPr>
      <w:r w:rsidRPr="00000F69">
        <w:t>G.32 Penrith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19F6C0BE" w14:textId="77777777">
        <w:tc>
          <w:tcPr>
            <w:tcW w:w="1965" w:type="dxa"/>
            <w:shd w:val="clear" w:color="auto" w:fill="auto"/>
            <w:tcMar>
              <w:top w:w="100" w:type="dxa"/>
              <w:left w:w="100" w:type="dxa"/>
              <w:bottom w:w="100" w:type="dxa"/>
              <w:right w:w="100" w:type="dxa"/>
            </w:tcMar>
          </w:tcPr>
          <w:p w14:paraId="67CE4DB2"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70878498" w14:textId="77777777" w:rsidR="0013091C" w:rsidRPr="00000F69" w:rsidRDefault="0013091C" w:rsidP="005F321E">
            <w:pPr>
              <w:widowControl w:val="0"/>
              <w:spacing w:line="240" w:lineRule="auto"/>
              <w:rPr>
                <w:sz w:val="24"/>
                <w:szCs w:val="24"/>
              </w:rPr>
            </w:pPr>
            <w:r w:rsidRPr="00000F69">
              <w:rPr>
                <w:rFonts w:eastAsia="Times New Roman"/>
                <w:color w:val="9D2235"/>
                <w:sz w:val="24"/>
                <w:szCs w:val="24"/>
              </w:rPr>
              <w:t xml:space="preserve"> </w:t>
            </w:r>
            <w:r w:rsidRPr="00000F69">
              <w:rPr>
                <w:sz w:val="24"/>
                <w:szCs w:val="24"/>
              </w:rPr>
              <w:t>Penrith Campus Education Action Group</w:t>
            </w:r>
          </w:p>
        </w:tc>
      </w:tr>
      <w:tr w:rsidR="0013091C" w:rsidRPr="00000F69" w14:paraId="6B2656E3" w14:textId="77777777">
        <w:tc>
          <w:tcPr>
            <w:tcW w:w="1965" w:type="dxa"/>
            <w:shd w:val="clear" w:color="auto" w:fill="auto"/>
            <w:tcMar>
              <w:top w:w="100" w:type="dxa"/>
              <w:left w:w="100" w:type="dxa"/>
              <w:bottom w:w="100" w:type="dxa"/>
              <w:right w:w="100" w:type="dxa"/>
            </w:tcMar>
          </w:tcPr>
          <w:p w14:paraId="2A4D06E0"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680D8EA6" w14:textId="77777777" w:rsidR="0013091C" w:rsidRPr="00000F69" w:rsidRDefault="0013091C" w:rsidP="005F321E">
            <w:pPr>
              <w:widowControl w:val="0"/>
              <w:spacing w:line="240" w:lineRule="auto"/>
              <w:rPr>
                <w:sz w:val="24"/>
                <w:szCs w:val="24"/>
              </w:rPr>
            </w:pPr>
            <w:r w:rsidRPr="00000F69">
              <w:rPr>
                <w:rFonts w:eastAsia="Times New Roman"/>
                <w:color w:val="9D2235"/>
                <w:sz w:val="24"/>
                <w:szCs w:val="24"/>
              </w:rPr>
              <w:t xml:space="preserve"> </w:t>
            </w:r>
            <w:r w:rsidRPr="00000F69">
              <w:rPr>
                <w:sz w:val="24"/>
                <w:szCs w:val="24"/>
              </w:rPr>
              <w:t xml:space="preserve">Penrith Campus Representative </w:t>
            </w:r>
            <w:proofErr w:type="gramStart"/>
            <w:r w:rsidRPr="00000F69">
              <w:rPr>
                <w:sz w:val="24"/>
                <w:szCs w:val="24"/>
              </w:rPr>
              <w:t>(</w:t>
            </w:r>
            <w:r w:rsidRPr="00000F69">
              <w:rPr>
                <w:rFonts w:eastAsia="Times New Roman"/>
                <w:color w:val="9D2235"/>
                <w:sz w:val="24"/>
                <w:szCs w:val="24"/>
              </w:rPr>
              <w:t xml:space="preserve"> </w:t>
            </w:r>
            <w:r w:rsidRPr="00000F69">
              <w:rPr>
                <w:sz w:val="24"/>
                <w:szCs w:val="24"/>
              </w:rPr>
              <w:t>Julian</w:t>
            </w:r>
            <w:proofErr w:type="gramEnd"/>
            <w:r w:rsidRPr="00000F69">
              <w:rPr>
                <w:sz w:val="24"/>
                <w:szCs w:val="24"/>
              </w:rPr>
              <w:t xml:space="preserve"> Gonzales )</w:t>
            </w:r>
          </w:p>
        </w:tc>
      </w:tr>
      <w:tr w:rsidR="0013091C" w:rsidRPr="00000F69" w14:paraId="4FDCE692" w14:textId="77777777">
        <w:tc>
          <w:tcPr>
            <w:tcW w:w="1965" w:type="dxa"/>
            <w:shd w:val="clear" w:color="auto" w:fill="auto"/>
            <w:tcMar>
              <w:top w:w="100" w:type="dxa"/>
              <w:left w:w="100" w:type="dxa"/>
              <w:bottom w:w="100" w:type="dxa"/>
              <w:right w:w="100" w:type="dxa"/>
            </w:tcMar>
          </w:tcPr>
          <w:p w14:paraId="38E0217A"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09710517"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283379C3" w14:textId="77777777">
        <w:tc>
          <w:tcPr>
            <w:tcW w:w="1965" w:type="dxa"/>
            <w:shd w:val="clear" w:color="auto" w:fill="auto"/>
            <w:tcMar>
              <w:top w:w="100" w:type="dxa"/>
              <w:left w:w="100" w:type="dxa"/>
              <w:bottom w:w="100" w:type="dxa"/>
              <w:right w:w="100" w:type="dxa"/>
            </w:tcMar>
          </w:tcPr>
          <w:p w14:paraId="6886571D"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04C8D8D8" w14:textId="77777777" w:rsidR="0013091C" w:rsidRPr="00000F69" w:rsidRDefault="0013091C" w:rsidP="005F321E">
            <w:pPr>
              <w:widowControl w:val="0"/>
              <w:spacing w:line="240" w:lineRule="auto"/>
              <w:rPr>
                <w:sz w:val="24"/>
                <w:szCs w:val="24"/>
              </w:rPr>
            </w:pPr>
          </w:p>
        </w:tc>
      </w:tr>
      <w:tr w:rsidR="0013091C" w:rsidRPr="00000F69" w14:paraId="25065188" w14:textId="77777777">
        <w:tc>
          <w:tcPr>
            <w:tcW w:w="1965" w:type="dxa"/>
            <w:shd w:val="clear" w:color="auto" w:fill="auto"/>
            <w:tcMar>
              <w:top w:w="100" w:type="dxa"/>
              <w:left w:w="100" w:type="dxa"/>
              <w:bottom w:w="100" w:type="dxa"/>
              <w:right w:w="100" w:type="dxa"/>
            </w:tcMar>
          </w:tcPr>
          <w:p w14:paraId="59D2F685"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0D482D80" w14:textId="77777777" w:rsidR="0013091C" w:rsidRPr="00000F69" w:rsidRDefault="0013091C" w:rsidP="005F321E">
            <w:pPr>
              <w:widowControl w:val="0"/>
              <w:spacing w:line="240" w:lineRule="auto"/>
              <w:rPr>
                <w:sz w:val="24"/>
                <w:szCs w:val="24"/>
              </w:rPr>
            </w:pPr>
          </w:p>
        </w:tc>
      </w:tr>
      <w:tr w:rsidR="0013091C" w:rsidRPr="00000F69" w14:paraId="2227FFAB" w14:textId="77777777">
        <w:tc>
          <w:tcPr>
            <w:tcW w:w="1965" w:type="dxa"/>
            <w:shd w:val="clear" w:color="auto" w:fill="auto"/>
            <w:tcMar>
              <w:top w:w="100" w:type="dxa"/>
              <w:left w:w="100" w:type="dxa"/>
              <w:bottom w:w="100" w:type="dxa"/>
              <w:right w:w="100" w:type="dxa"/>
            </w:tcMar>
          </w:tcPr>
          <w:p w14:paraId="7E729390"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0C93EE42"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388049B" w14:textId="77777777" w:rsidR="0013091C" w:rsidRPr="00000F69" w:rsidRDefault="0013091C" w:rsidP="0013091C">
      <w:pPr>
        <w:rPr>
          <w:sz w:val="24"/>
          <w:szCs w:val="24"/>
        </w:rPr>
      </w:pPr>
    </w:p>
    <w:p w14:paraId="4425A512" w14:textId="77777777" w:rsidR="0013091C" w:rsidRPr="00000F69" w:rsidRDefault="0013091C" w:rsidP="0013091C">
      <w:pPr>
        <w:rPr>
          <w:sz w:val="24"/>
          <w:szCs w:val="24"/>
        </w:rPr>
      </w:pPr>
    </w:p>
    <w:p w14:paraId="733A79A1" w14:textId="22513D02" w:rsidR="0013091C" w:rsidRPr="00000F69" w:rsidRDefault="0013091C" w:rsidP="004A20AB">
      <w:pPr>
        <w:pStyle w:val="Heading4"/>
      </w:pPr>
      <w:proofErr w:type="gramStart"/>
      <w:r w:rsidRPr="00000F69">
        <w:t xml:space="preserve">G.33 </w:t>
      </w:r>
      <w:r w:rsidRPr="00000F69">
        <w:rPr>
          <w:rFonts w:eastAsia="Times New Roman"/>
          <w:color w:val="9D2235"/>
        </w:rPr>
        <w:t xml:space="preserve"> </w:t>
      </w:r>
      <w:r w:rsidRPr="00000F69">
        <w:t>Penrith</w:t>
      </w:r>
      <w:proofErr w:type="gramEnd"/>
      <w:r w:rsidRPr="00000F69">
        <w:t xml:space="preserve">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0650CC5C" w14:textId="77777777">
        <w:tc>
          <w:tcPr>
            <w:tcW w:w="1965" w:type="dxa"/>
            <w:shd w:val="clear" w:color="auto" w:fill="auto"/>
            <w:tcMar>
              <w:top w:w="100" w:type="dxa"/>
              <w:left w:w="100" w:type="dxa"/>
              <w:bottom w:w="100" w:type="dxa"/>
              <w:right w:w="100" w:type="dxa"/>
            </w:tcMar>
          </w:tcPr>
          <w:p w14:paraId="25590A61"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63EFEC80" w14:textId="77777777" w:rsidR="0013091C" w:rsidRPr="00000F69" w:rsidRDefault="0013091C" w:rsidP="005F321E">
            <w:pPr>
              <w:widowControl w:val="0"/>
              <w:spacing w:line="240" w:lineRule="auto"/>
              <w:rPr>
                <w:sz w:val="24"/>
                <w:szCs w:val="24"/>
              </w:rPr>
            </w:pPr>
            <w:r w:rsidRPr="00000F69">
              <w:rPr>
                <w:rFonts w:eastAsia="Times New Roman"/>
                <w:color w:val="9D2235"/>
                <w:sz w:val="24"/>
                <w:szCs w:val="24"/>
              </w:rPr>
              <w:t xml:space="preserve"> </w:t>
            </w:r>
            <w:r w:rsidRPr="00000F69">
              <w:rPr>
                <w:sz w:val="24"/>
                <w:szCs w:val="24"/>
              </w:rPr>
              <w:t>Penrith Campus Facilities and Services Forum</w:t>
            </w:r>
          </w:p>
        </w:tc>
      </w:tr>
      <w:tr w:rsidR="0013091C" w:rsidRPr="00000F69" w14:paraId="57BF8EFF" w14:textId="77777777">
        <w:tc>
          <w:tcPr>
            <w:tcW w:w="1965" w:type="dxa"/>
            <w:shd w:val="clear" w:color="auto" w:fill="auto"/>
            <w:tcMar>
              <w:top w:w="100" w:type="dxa"/>
              <w:left w:w="100" w:type="dxa"/>
              <w:bottom w:w="100" w:type="dxa"/>
              <w:right w:w="100" w:type="dxa"/>
            </w:tcMar>
          </w:tcPr>
          <w:p w14:paraId="64BCA170"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338A327C" w14:textId="77777777" w:rsidR="0013091C" w:rsidRPr="00000F69" w:rsidRDefault="0013091C" w:rsidP="005F321E">
            <w:pPr>
              <w:widowControl w:val="0"/>
              <w:spacing w:line="240" w:lineRule="auto"/>
              <w:rPr>
                <w:sz w:val="24"/>
                <w:szCs w:val="24"/>
              </w:rPr>
            </w:pPr>
            <w:r w:rsidRPr="00000F69">
              <w:rPr>
                <w:rFonts w:eastAsia="Times New Roman"/>
                <w:color w:val="9D2235"/>
                <w:sz w:val="24"/>
                <w:szCs w:val="24"/>
              </w:rPr>
              <w:t xml:space="preserve"> </w:t>
            </w:r>
            <w:r w:rsidRPr="00000F69">
              <w:rPr>
                <w:sz w:val="24"/>
                <w:szCs w:val="24"/>
              </w:rPr>
              <w:t>Penrith Campus Representative (Julian Gonzales)</w:t>
            </w:r>
          </w:p>
        </w:tc>
      </w:tr>
      <w:tr w:rsidR="0013091C" w:rsidRPr="00000F69" w14:paraId="301C3558" w14:textId="77777777">
        <w:tc>
          <w:tcPr>
            <w:tcW w:w="1965" w:type="dxa"/>
            <w:shd w:val="clear" w:color="auto" w:fill="auto"/>
            <w:tcMar>
              <w:top w:w="100" w:type="dxa"/>
              <w:left w:w="100" w:type="dxa"/>
              <w:bottom w:w="100" w:type="dxa"/>
              <w:right w:w="100" w:type="dxa"/>
            </w:tcMar>
          </w:tcPr>
          <w:p w14:paraId="6ADD9F35"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53319489"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4849A23A" w14:textId="77777777">
        <w:tc>
          <w:tcPr>
            <w:tcW w:w="1965" w:type="dxa"/>
            <w:shd w:val="clear" w:color="auto" w:fill="auto"/>
            <w:tcMar>
              <w:top w:w="100" w:type="dxa"/>
              <w:left w:w="100" w:type="dxa"/>
              <w:bottom w:w="100" w:type="dxa"/>
              <w:right w:w="100" w:type="dxa"/>
            </w:tcMar>
          </w:tcPr>
          <w:p w14:paraId="4537482F"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4D91D65" w14:textId="77777777" w:rsidR="0013091C" w:rsidRPr="00000F69" w:rsidRDefault="0013091C" w:rsidP="005F321E">
            <w:pPr>
              <w:widowControl w:val="0"/>
              <w:spacing w:line="240" w:lineRule="auto"/>
              <w:rPr>
                <w:sz w:val="24"/>
                <w:szCs w:val="24"/>
              </w:rPr>
            </w:pPr>
          </w:p>
        </w:tc>
      </w:tr>
      <w:tr w:rsidR="0013091C" w:rsidRPr="00000F69" w14:paraId="6ABFE8B2" w14:textId="77777777">
        <w:tc>
          <w:tcPr>
            <w:tcW w:w="1965" w:type="dxa"/>
            <w:shd w:val="clear" w:color="auto" w:fill="auto"/>
            <w:tcMar>
              <w:top w:w="100" w:type="dxa"/>
              <w:left w:w="100" w:type="dxa"/>
              <w:bottom w:w="100" w:type="dxa"/>
              <w:right w:w="100" w:type="dxa"/>
            </w:tcMar>
          </w:tcPr>
          <w:p w14:paraId="4BE172B2"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22F9F886" w14:textId="77777777" w:rsidR="0013091C" w:rsidRPr="00000F69" w:rsidRDefault="0013091C" w:rsidP="005F321E">
            <w:pPr>
              <w:widowControl w:val="0"/>
              <w:spacing w:line="240" w:lineRule="auto"/>
              <w:rPr>
                <w:sz w:val="24"/>
                <w:szCs w:val="24"/>
              </w:rPr>
            </w:pPr>
          </w:p>
        </w:tc>
      </w:tr>
      <w:tr w:rsidR="0013091C" w:rsidRPr="00000F69" w14:paraId="6BFF937F" w14:textId="77777777">
        <w:tc>
          <w:tcPr>
            <w:tcW w:w="1965" w:type="dxa"/>
            <w:shd w:val="clear" w:color="auto" w:fill="auto"/>
            <w:tcMar>
              <w:top w:w="100" w:type="dxa"/>
              <w:left w:w="100" w:type="dxa"/>
              <w:bottom w:w="100" w:type="dxa"/>
              <w:right w:w="100" w:type="dxa"/>
            </w:tcMar>
          </w:tcPr>
          <w:p w14:paraId="5F4EE175"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702C3BD0"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46CA4F92" w14:textId="77777777" w:rsidR="0013091C" w:rsidRPr="00000F69" w:rsidRDefault="0013091C" w:rsidP="0013091C">
      <w:pPr>
        <w:rPr>
          <w:sz w:val="24"/>
          <w:szCs w:val="24"/>
        </w:rPr>
      </w:pPr>
    </w:p>
    <w:p w14:paraId="5A5B652F" w14:textId="77777777" w:rsidR="0013091C" w:rsidRPr="00000F69" w:rsidRDefault="0013091C" w:rsidP="0013091C">
      <w:pPr>
        <w:rPr>
          <w:sz w:val="24"/>
          <w:szCs w:val="24"/>
        </w:rPr>
      </w:pPr>
    </w:p>
    <w:p w14:paraId="7F45B169" w14:textId="50DB054C" w:rsidR="0013091C" w:rsidRPr="00000F69" w:rsidRDefault="0013091C" w:rsidP="004A20AB">
      <w:pPr>
        <w:pStyle w:val="Heading4"/>
      </w:pPr>
      <w:r w:rsidRPr="00000F69">
        <w:lastRenderedPageBreak/>
        <w:t xml:space="preserve">G.34 </w:t>
      </w:r>
      <w:proofErr w:type="spellStart"/>
      <w:r w:rsidRPr="00000F69">
        <w:t>Nirimba</w:t>
      </w:r>
      <w:proofErr w:type="spellEnd"/>
      <w:r w:rsidRPr="00000F69">
        <w:t xml:space="preserve">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1EFD374" w14:textId="77777777">
        <w:tc>
          <w:tcPr>
            <w:tcW w:w="1965" w:type="dxa"/>
            <w:shd w:val="clear" w:color="auto" w:fill="auto"/>
            <w:tcMar>
              <w:top w:w="100" w:type="dxa"/>
              <w:left w:w="100" w:type="dxa"/>
              <w:bottom w:w="100" w:type="dxa"/>
              <w:right w:w="100" w:type="dxa"/>
            </w:tcMar>
          </w:tcPr>
          <w:p w14:paraId="2FB3F438"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5ACD18D" w14:textId="77777777" w:rsidR="0013091C" w:rsidRPr="00000F69" w:rsidRDefault="0013091C" w:rsidP="005F321E">
            <w:pPr>
              <w:widowControl w:val="0"/>
              <w:spacing w:line="240" w:lineRule="auto"/>
              <w:rPr>
                <w:sz w:val="24"/>
                <w:szCs w:val="24"/>
              </w:rPr>
            </w:pPr>
            <w:proofErr w:type="spellStart"/>
            <w:r w:rsidRPr="00000F69">
              <w:rPr>
                <w:sz w:val="24"/>
                <w:szCs w:val="24"/>
              </w:rPr>
              <w:t>Nirimba</w:t>
            </w:r>
            <w:proofErr w:type="spellEnd"/>
            <w:r w:rsidRPr="00000F69">
              <w:rPr>
                <w:sz w:val="24"/>
                <w:szCs w:val="24"/>
              </w:rPr>
              <w:t xml:space="preserve"> Campus Life Forum</w:t>
            </w:r>
          </w:p>
        </w:tc>
      </w:tr>
      <w:tr w:rsidR="0013091C" w:rsidRPr="00000F69" w14:paraId="7761FC05" w14:textId="77777777">
        <w:tc>
          <w:tcPr>
            <w:tcW w:w="1965" w:type="dxa"/>
            <w:shd w:val="clear" w:color="auto" w:fill="auto"/>
            <w:tcMar>
              <w:top w:w="100" w:type="dxa"/>
              <w:left w:w="100" w:type="dxa"/>
              <w:bottom w:w="100" w:type="dxa"/>
              <w:right w:w="100" w:type="dxa"/>
            </w:tcMar>
          </w:tcPr>
          <w:p w14:paraId="1890030D"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67D1D194" w14:textId="77777777" w:rsidR="0013091C" w:rsidRPr="00000F69" w:rsidRDefault="0013091C" w:rsidP="005F321E">
            <w:pPr>
              <w:widowControl w:val="0"/>
              <w:spacing w:line="240" w:lineRule="auto"/>
              <w:rPr>
                <w:sz w:val="24"/>
                <w:szCs w:val="24"/>
              </w:rPr>
            </w:pPr>
            <w:proofErr w:type="spellStart"/>
            <w:r w:rsidRPr="00000F69">
              <w:rPr>
                <w:sz w:val="24"/>
                <w:szCs w:val="24"/>
              </w:rPr>
              <w:t>Nirimba</w:t>
            </w:r>
            <w:proofErr w:type="spellEnd"/>
            <w:r w:rsidRPr="00000F69">
              <w:rPr>
                <w:sz w:val="24"/>
                <w:szCs w:val="24"/>
              </w:rPr>
              <w:t xml:space="preserve"> Campus Representative </w:t>
            </w:r>
            <w:proofErr w:type="gramStart"/>
            <w:r w:rsidRPr="00000F69">
              <w:rPr>
                <w:sz w:val="24"/>
                <w:szCs w:val="24"/>
              </w:rPr>
              <w:t>( )</w:t>
            </w:r>
            <w:proofErr w:type="gramEnd"/>
          </w:p>
        </w:tc>
      </w:tr>
      <w:tr w:rsidR="0013091C" w:rsidRPr="00000F69" w14:paraId="5876FE92" w14:textId="77777777">
        <w:tc>
          <w:tcPr>
            <w:tcW w:w="1965" w:type="dxa"/>
            <w:shd w:val="clear" w:color="auto" w:fill="auto"/>
            <w:tcMar>
              <w:top w:w="100" w:type="dxa"/>
              <w:left w:w="100" w:type="dxa"/>
              <w:bottom w:w="100" w:type="dxa"/>
              <w:right w:w="100" w:type="dxa"/>
            </w:tcMar>
          </w:tcPr>
          <w:p w14:paraId="050E432E"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0F33FCD4"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2350020B" w14:textId="77777777">
        <w:tc>
          <w:tcPr>
            <w:tcW w:w="1965" w:type="dxa"/>
            <w:shd w:val="clear" w:color="auto" w:fill="auto"/>
            <w:tcMar>
              <w:top w:w="100" w:type="dxa"/>
              <w:left w:w="100" w:type="dxa"/>
              <w:bottom w:w="100" w:type="dxa"/>
              <w:right w:w="100" w:type="dxa"/>
            </w:tcMar>
          </w:tcPr>
          <w:p w14:paraId="681111A9"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1DF6C70" w14:textId="77777777" w:rsidR="0013091C" w:rsidRPr="00000F69" w:rsidRDefault="0013091C" w:rsidP="005F321E">
            <w:pPr>
              <w:widowControl w:val="0"/>
              <w:spacing w:line="240" w:lineRule="auto"/>
              <w:rPr>
                <w:sz w:val="24"/>
                <w:szCs w:val="24"/>
              </w:rPr>
            </w:pPr>
          </w:p>
        </w:tc>
      </w:tr>
      <w:tr w:rsidR="0013091C" w:rsidRPr="00000F69" w14:paraId="336DF63D" w14:textId="77777777">
        <w:tc>
          <w:tcPr>
            <w:tcW w:w="1965" w:type="dxa"/>
            <w:shd w:val="clear" w:color="auto" w:fill="auto"/>
            <w:tcMar>
              <w:top w:w="100" w:type="dxa"/>
              <w:left w:w="100" w:type="dxa"/>
              <w:bottom w:w="100" w:type="dxa"/>
              <w:right w:w="100" w:type="dxa"/>
            </w:tcMar>
          </w:tcPr>
          <w:p w14:paraId="4F6B357D"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5EEFDFEA" w14:textId="77777777" w:rsidR="0013091C" w:rsidRPr="00000F69" w:rsidRDefault="0013091C" w:rsidP="005F321E">
            <w:pPr>
              <w:widowControl w:val="0"/>
              <w:spacing w:line="240" w:lineRule="auto"/>
              <w:rPr>
                <w:sz w:val="24"/>
                <w:szCs w:val="24"/>
              </w:rPr>
            </w:pPr>
          </w:p>
        </w:tc>
      </w:tr>
      <w:tr w:rsidR="0013091C" w:rsidRPr="00000F69" w14:paraId="60627F8C" w14:textId="77777777">
        <w:tc>
          <w:tcPr>
            <w:tcW w:w="1965" w:type="dxa"/>
            <w:shd w:val="clear" w:color="auto" w:fill="auto"/>
            <w:tcMar>
              <w:top w:w="100" w:type="dxa"/>
              <w:left w:w="100" w:type="dxa"/>
              <w:bottom w:w="100" w:type="dxa"/>
              <w:right w:w="100" w:type="dxa"/>
            </w:tcMar>
          </w:tcPr>
          <w:p w14:paraId="1C8C6106"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5072D502"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DC40530" w14:textId="77777777" w:rsidR="0013091C" w:rsidRPr="00000F69" w:rsidRDefault="0013091C" w:rsidP="0013091C">
      <w:pPr>
        <w:rPr>
          <w:sz w:val="24"/>
          <w:szCs w:val="24"/>
        </w:rPr>
      </w:pPr>
    </w:p>
    <w:p w14:paraId="2407C86C" w14:textId="77777777" w:rsidR="0013091C" w:rsidRPr="00000F69" w:rsidRDefault="0013091C" w:rsidP="0013091C">
      <w:pPr>
        <w:rPr>
          <w:sz w:val="24"/>
          <w:szCs w:val="24"/>
        </w:rPr>
      </w:pPr>
    </w:p>
    <w:p w14:paraId="59A0A3BC" w14:textId="753AA81A" w:rsidR="0013091C" w:rsidRPr="00000F69" w:rsidRDefault="0013091C" w:rsidP="004A20AB">
      <w:pPr>
        <w:pStyle w:val="Heading4"/>
      </w:pPr>
      <w:r w:rsidRPr="00000F69">
        <w:t xml:space="preserve">G.35 </w:t>
      </w:r>
      <w:proofErr w:type="spellStart"/>
      <w:r w:rsidRPr="00000F69">
        <w:t>Nirimba</w:t>
      </w:r>
      <w:proofErr w:type="spellEnd"/>
      <w:r w:rsidRPr="00000F69">
        <w:t xml:space="preserve">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2C40C4E2" w14:textId="77777777">
        <w:tc>
          <w:tcPr>
            <w:tcW w:w="1965" w:type="dxa"/>
            <w:shd w:val="clear" w:color="auto" w:fill="auto"/>
            <w:tcMar>
              <w:top w:w="100" w:type="dxa"/>
              <w:left w:w="100" w:type="dxa"/>
              <w:bottom w:w="100" w:type="dxa"/>
              <w:right w:w="100" w:type="dxa"/>
            </w:tcMar>
          </w:tcPr>
          <w:p w14:paraId="02B64E99"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6F1FB41" w14:textId="77777777" w:rsidR="0013091C" w:rsidRPr="00000F69" w:rsidRDefault="0013091C" w:rsidP="005F321E">
            <w:pPr>
              <w:widowControl w:val="0"/>
              <w:spacing w:line="240" w:lineRule="auto"/>
              <w:rPr>
                <w:sz w:val="24"/>
                <w:szCs w:val="24"/>
              </w:rPr>
            </w:pPr>
            <w:proofErr w:type="spellStart"/>
            <w:r w:rsidRPr="00000F69">
              <w:rPr>
                <w:sz w:val="24"/>
                <w:szCs w:val="24"/>
              </w:rPr>
              <w:t>Nirimba</w:t>
            </w:r>
            <w:proofErr w:type="spellEnd"/>
            <w:r w:rsidRPr="00000F69">
              <w:rPr>
                <w:sz w:val="24"/>
                <w:szCs w:val="24"/>
              </w:rPr>
              <w:t xml:space="preserve"> Campus Education Action Group</w:t>
            </w:r>
          </w:p>
        </w:tc>
      </w:tr>
      <w:tr w:rsidR="0013091C" w:rsidRPr="00000F69" w14:paraId="4946240A" w14:textId="77777777">
        <w:tc>
          <w:tcPr>
            <w:tcW w:w="1965" w:type="dxa"/>
            <w:shd w:val="clear" w:color="auto" w:fill="auto"/>
            <w:tcMar>
              <w:top w:w="100" w:type="dxa"/>
              <w:left w:w="100" w:type="dxa"/>
              <w:bottom w:w="100" w:type="dxa"/>
              <w:right w:w="100" w:type="dxa"/>
            </w:tcMar>
          </w:tcPr>
          <w:p w14:paraId="4BCDDB88"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336BCA8C" w14:textId="77777777" w:rsidR="0013091C" w:rsidRPr="00000F69" w:rsidRDefault="0013091C" w:rsidP="005F321E">
            <w:pPr>
              <w:widowControl w:val="0"/>
              <w:spacing w:line="240" w:lineRule="auto"/>
              <w:rPr>
                <w:sz w:val="24"/>
                <w:szCs w:val="24"/>
              </w:rPr>
            </w:pPr>
            <w:proofErr w:type="spellStart"/>
            <w:r w:rsidRPr="00000F69">
              <w:rPr>
                <w:sz w:val="24"/>
                <w:szCs w:val="24"/>
              </w:rPr>
              <w:t>Nirimba</w:t>
            </w:r>
            <w:proofErr w:type="spellEnd"/>
            <w:r w:rsidRPr="00000F69">
              <w:rPr>
                <w:sz w:val="24"/>
                <w:szCs w:val="24"/>
              </w:rPr>
              <w:t xml:space="preserve"> Campus Representative </w:t>
            </w:r>
            <w:proofErr w:type="gramStart"/>
            <w:r w:rsidRPr="00000F69">
              <w:rPr>
                <w:sz w:val="24"/>
                <w:szCs w:val="24"/>
              </w:rPr>
              <w:t>( )</w:t>
            </w:r>
            <w:proofErr w:type="gramEnd"/>
          </w:p>
        </w:tc>
      </w:tr>
      <w:tr w:rsidR="0013091C" w:rsidRPr="00000F69" w14:paraId="6397229B" w14:textId="77777777">
        <w:tc>
          <w:tcPr>
            <w:tcW w:w="1965" w:type="dxa"/>
            <w:shd w:val="clear" w:color="auto" w:fill="auto"/>
            <w:tcMar>
              <w:top w:w="100" w:type="dxa"/>
              <w:left w:w="100" w:type="dxa"/>
              <w:bottom w:w="100" w:type="dxa"/>
              <w:right w:w="100" w:type="dxa"/>
            </w:tcMar>
          </w:tcPr>
          <w:p w14:paraId="22E182E7"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4067A7A4"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37EFE944" w14:textId="77777777">
        <w:tc>
          <w:tcPr>
            <w:tcW w:w="1965" w:type="dxa"/>
            <w:shd w:val="clear" w:color="auto" w:fill="auto"/>
            <w:tcMar>
              <w:top w:w="100" w:type="dxa"/>
              <w:left w:w="100" w:type="dxa"/>
              <w:bottom w:w="100" w:type="dxa"/>
              <w:right w:w="100" w:type="dxa"/>
            </w:tcMar>
          </w:tcPr>
          <w:p w14:paraId="381780F5"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78BAF903" w14:textId="77777777" w:rsidR="0013091C" w:rsidRPr="00000F69" w:rsidRDefault="0013091C" w:rsidP="005F321E">
            <w:pPr>
              <w:widowControl w:val="0"/>
              <w:spacing w:line="240" w:lineRule="auto"/>
              <w:rPr>
                <w:sz w:val="24"/>
                <w:szCs w:val="24"/>
              </w:rPr>
            </w:pPr>
          </w:p>
        </w:tc>
      </w:tr>
      <w:tr w:rsidR="0013091C" w:rsidRPr="00000F69" w14:paraId="00086FB5" w14:textId="77777777">
        <w:tc>
          <w:tcPr>
            <w:tcW w:w="1965" w:type="dxa"/>
            <w:shd w:val="clear" w:color="auto" w:fill="auto"/>
            <w:tcMar>
              <w:top w:w="100" w:type="dxa"/>
              <w:left w:w="100" w:type="dxa"/>
              <w:bottom w:w="100" w:type="dxa"/>
              <w:right w:w="100" w:type="dxa"/>
            </w:tcMar>
          </w:tcPr>
          <w:p w14:paraId="09D4B53E"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4039AF57" w14:textId="77777777" w:rsidR="0013091C" w:rsidRPr="00000F69" w:rsidRDefault="0013091C" w:rsidP="005F321E">
            <w:pPr>
              <w:widowControl w:val="0"/>
              <w:spacing w:line="240" w:lineRule="auto"/>
              <w:rPr>
                <w:sz w:val="24"/>
                <w:szCs w:val="24"/>
              </w:rPr>
            </w:pPr>
          </w:p>
        </w:tc>
      </w:tr>
      <w:tr w:rsidR="0013091C" w:rsidRPr="00000F69" w14:paraId="42027737" w14:textId="77777777">
        <w:tc>
          <w:tcPr>
            <w:tcW w:w="1965" w:type="dxa"/>
            <w:shd w:val="clear" w:color="auto" w:fill="auto"/>
            <w:tcMar>
              <w:top w:w="100" w:type="dxa"/>
              <w:left w:w="100" w:type="dxa"/>
              <w:bottom w:w="100" w:type="dxa"/>
              <w:right w:w="100" w:type="dxa"/>
            </w:tcMar>
          </w:tcPr>
          <w:p w14:paraId="5EB210B9"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70387C39"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73A45105" w14:textId="77777777" w:rsidR="0013091C" w:rsidRPr="00000F69" w:rsidRDefault="0013091C" w:rsidP="0013091C">
      <w:pPr>
        <w:rPr>
          <w:sz w:val="24"/>
          <w:szCs w:val="24"/>
        </w:rPr>
      </w:pPr>
    </w:p>
    <w:p w14:paraId="01C51712" w14:textId="77777777" w:rsidR="0013091C" w:rsidRPr="00000F69" w:rsidRDefault="0013091C" w:rsidP="0013091C">
      <w:pPr>
        <w:rPr>
          <w:sz w:val="24"/>
          <w:szCs w:val="24"/>
        </w:rPr>
      </w:pPr>
    </w:p>
    <w:p w14:paraId="0112B089" w14:textId="228DD45D" w:rsidR="0013091C" w:rsidRPr="00000F69" w:rsidRDefault="0013091C" w:rsidP="004A20AB">
      <w:pPr>
        <w:pStyle w:val="Heading4"/>
      </w:pPr>
      <w:r w:rsidRPr="00000F69">
        <w:t xml:space="preserve">G.36 </w:t>
      </w:r>
      <w:proofErr w:type="spellStart"/>
      <w:r w:rsidRPr="00000F69">
        <w:t>Nirimba</w:t>
      </w:r>
      <w:proofErr w:type="spellEnd"/>
      <w:r w:rsidRPr="00000F69">
        <w:t xml:space="preserve">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67F72E5" w14:textId="77777777">
        <w:tc>
          <w:tcPr>
            <w:tcW w:w="1965" w:type="dxa"/>
            <w:shd w:val="clear" w:color="auto" w:fill="auto"/>
            <w:tcMar>
              <w:top w:w="100" w:type="dxa"/>
              <w:left w:w="100" w:type="dxa"/>
              <w:bottom w:w="100" w:type="dxa"/>
              <w:right w:w="100" w:type="dxa"/>
            </w:tcMar>
          </w:tcPr>
          <w:p w14:paraId="450B2494"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57872411" w14:textId="77777777" w:rsidR="0013091C" w:rsidRPr="00000F69" w:rsidRDefault="0013091C" w:rsidP="005F321E">
            <w:pPr>
              <w:widowControl w:val="0"/>
              <w:spacing w:line="240" w:lineRule="auto"/>
              <w:rPr>
                <w:sz w:val="24"/>
                <w:szCs w:val="24"/>
              </w:rPr>
            </w:pPr>
            <w:proofErr w:type="spellStart"/>
            <w:r w:rsidRPr="00000F69">
              <w:rPr>
                <w:sz w:val="24"/>
                <w:szCs w:val="24"/>
              </w:rPr>
              <w:t>Nirimba</w:t>
            </w:r>
            <w:proofErr w:type="spellEnd"/>
            <w:r w:rsidRPr="00000F69">
              <w:rPr>
                <w:sz w:val="24"/>
                <w:szCs w:val="24"/>
              </w:rPr>
              <w:t xml:space="preserve"> Campus Facilities and Services Forum</w:t>
            </w:r>
          </w:p>
        </w:tc>
      </w:tr>
      <w:tr w:rsidR="0013091C" w:rsidRPr="00000F69" w14:paraId="45FADA49" w14:textId="77777777">
        <w:tc>
          <w:tcPr>
            <w:tcW w:w="1965" w:type="dxa"/>
            <w:shd w:val="clear" w:color="auto" w:fill="auto"/>
            <w:tcMar>
              <w:top w:w="100" w:type="dxa"/>
              <w:left w:w="100" w:type="dxa"/>
              <w:bottom w:w="100" w:type="dxa"/>
              <w:right w:w="100" w:type="dxa"/>
            </w:tcMar>
          </w:tcPr>
          <w:p w14:paraId="1267A96A"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2DDB027A" w14:textId="77777777" w:rsidR="0013091C" w:rsidRPr="00000F69" w:rsidRDefault="0013091C" w:rsidP="005F321E">
            <w:pPr>
              <w:widowControl w:val="0"/>
              <w:spacing w:line="240" w:lineRule="auto"/>
              <w:rPr>
                <w:sz w:val="24"/>
                <w:szCs w:val="24"/>
              </w:rPr>
            </w:pPr>
            <w:proofErr w:type="spellStart"/>
            <w:r w:rsidRPr="00000F69">
              <w:rPr>
                <w:sz w:val="24"/>
                <w:szCs w:val="24"/>
              </w:rPr>
              <w:t>Nirimba</w:t>
            </w:r>
            <w:proofErr w:type="spellEnd"/>
            <w:r w:rsidRPr="00000F69">
              <w:rPr>
                <w:sz w:val="24"/>
                <w:szCs w:val="24"/>
              </w:rPr>
              <w:t xml:space="preserve"> Campus Representative </w:t>
            </w:r>
            <w:proofErr w:type="gramStart"/>
            <w:r w:rsidRPr="00000F69">
              <w:rPr>
                <w:sz w:val="24"/>
                <w:szCs w:val="24"/>
              </w:rPr>
              <w:t>( )</w:t>
            </w:r>
            <w:proofErr w:type="gramEnd"/>
          </w:p>
        </w:tc>
      </w:tr>
      <w:tr w:rsidR="0013091C" w:rsidRPr="00000F69" w14:paraId="3F6ABB55" w14:textId="77777777">
        <w:tc>
          <w:tcPr>
            <w:tcW w:w="1965" w:type="dxa"/>
            <w:shd w:val="clear" w:color="auto" w:fill="auto"/>
            <w:tcMar>
              <w:top w:w="100" w:type="dxa"/>
              <w:left w:w="100" w:type="dxa"/>
              <w:bottom w:w="100" w:type="dxa"/>
              <w:right w:w="100" w:type="dxa"/>
            </w:tcMar>
          </w:tcPr>
          <w:p w14:paraId="439505CD"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470C56CC"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C7A1476" w14:textId="77777777">
        <w:tc>
          <w:tcPr>
            <w:tcW w:w="1965" w:type="dxa"/>
            <w:shd w:val="clear" w:color="auto" w:fill="auto"/>
            <w:tcMar>
              <w:top w:w="100" w:type="dxa"/>
              <w:left w:w="100" w:type="dxa"/>
              <w:bottom w:w="100" w:type="dxa"/>
              <w:right w:w="100" w:type="dxa"/>
            </w:tcMar>
          </w:tcPr>
          <w:p w14:paraId="7CA182F1"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5B295A4D" w14:textId="77777777" w:rsidR="0013091C" w:rsidRPr="00000F69" w:rsidRDefault="0013091C" w:rsidP="005F321E">
            <w:pPr>
              <w:widowControl w:val="0"/>
              <w:spacing w:line="240" w:lineRule="auto"/>
              <w:rPr>
                <w:sz w:val="24"/>
                <w:szCs w:val="24"/>
              </w:rPr>
            </w:pPr>
          </w:p>
        </w:tc>
      </w:tr>
      <w:tr w:rsidR="0013091C" w:rsidRPr="00000F69" w14:paraId="04AC8504" w14:textId="77777777">
        <w:tc>
          <w:tcPr>
            <w:tcW w:w="1965" w:type="dxa"/>
            <w:shd w:val="clear" w:color="auto" w:fill="auto"/>
            <w:tcMar>
              <w:top w:w="100" w:type="dxa"/>
              <w:left w:w="100" w:type="dxa"/>
              <w:bottom w:w="100" w:type="dxa"/>
              <w:right w:w="100" w:type="dxa"/>
            </w:tcMar>
          </w:tcPr>
          <w:p w14:paraId="526FE090"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2906CB28" w14:textId="77777777" w:rsidR="0013091C" w:rsidRPr="00000F69" w:rsidRDefault="0013091C" w:rsidP="005F321E">
            <w:pPr>
              <w:widowControl w:val="0"/>
              <w:spacing w:line="240" w:lineRule="auto"/>
              <w:rPr>
                <w:sz w:val="24"/>
                <w:szCs w:val="24"/>
              </w:rPr>
            </w:pPr>
          </w:p>
        </w:tc>
      </w:tr>
      <w:tr w:rsidR="0013091C" w:rsidRPr="00000F69" w14:paraId="5312A6C7" w14:textId="77777777">
        <w:tc>
          <w:tcPr>
            <w:tcW w:w="1965" w:type="dxa"/>
            <w:shd w:val="clear" w:color="auto" w:fill="auto"/>
            <w:tcMar>
              <w:top w:w="100" w:type="dxa"/>
              <w:left w:w="100" w:type="dxa"/>
              <w:bottom w:w="100" w:type="dxa"/>
              <w:right w:w="100" w:type="dxa"/>
            </w:tcMar>
          </w:tcPr>
          <w:p w14:paraId="6977A8DE"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2E963241"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0D94FEDB" w14:textId="77777777" w:rsidR="0013091C" w:rsidRPr="00000F69" w:rsidRDefault="0013091C" w:rsidP="0013091C">
      <w:pPr>
        <w:rPr>
          <w:sz w:val="24"/>
          <w:szCs w:val="24"/>
        </w:rPr>
      </w:pPr>
    </w:p>
    <w:p w14:paraId="2801D3E1" w14:textId="70086B22" w:rsidR="0013091C" w:rsidRPr="00000F69" w:rsidRDefault="0013091C" w:rsidP="004A20AB">
      <w:pPr>
        <w:pStyle w:val="Heading4"/>
      </w:pPr>
      <w:r w:rsidRPr="00000F69">
        <w:lastRenderedPageBreak/>
        <w:t>G.37 Small and Regional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4E6D32B4" w14:textId="77777777">
        <w:tc>
          <w:tcPr>
            <w:tcW w:w="1965" w:type="dxa"/>
            <w:shd w:val="clear" w:color="auto" w:fill="auto"/>
            <w:tcMar>
              <w:top w:w="100" w:type="dxa"/>
              <w:left w:w="100" w:type="dxa"/>
              <w:bottom w:w="100" w:type="dxa"/>
              <w:right w:w="100" w:type="dxa"/>
            </w:tcMar>
          </w:tcPr>
          <w:p w14:paraId="692A1AAE"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0F4E6B0B" w14:textId="77777777" w:rsidR="0013091C" w:rsidRPr="00000F69" w:rsidRDefault="0013091C" w:rsidP="005F321E">
            <w:pPr>
              <w:widowControl w:val="0"/>
              <w:spacing w:line="240" w:lineRule="auto"/>
              <w:rPr>
                <w:sz w:val="24"/>
                <w:szCs w:val="24"/>
              </w:rPr>
            </w:pPr>
            <w:r w:rsidRPr="00000F69">
              <w:rPr>
                <w:sz w:val="24"/>
                <w:szCs w:val="24"/>
              </w:rPr>
              <w:t>Small and Regional Campus Life Forum</w:t>
            </w:r>
          </w:p>
        </w:tc>
      </w:tr>
      <w:tr w:rsidR="0013091C" w:rsidRPr="00000F69" w14:paraId="6C34BE59" w14:textId="77777777">
        <w:tc>
          <w:tcPr>
            <w:tcW w:w="1965" w:type="dxa"/>
            <w:shd w:val="clear" w:color="auto" w:fill="auto"/>
            <w:tcMar>
              <w:top w:w="100" w:type="dxa"/>
              <w:left w:w="100" w:type="dxa"/>
              <w:bottom w:w="100" w:type="dxa"/>
              <w:right w:w="100" w:type="dxa"/>
            </w:tcMar>
          </w:tcPr>
          <w:p w14:paraId="4E3EF596"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60605F4C" w14:textId="77777777" w:rsidR="0013091C" w:rsidRPr="00000F69" w:rsidRDefault="0013091C" w:rsidP="005F321E">
            <w:pPr>
              <w:widowControl w:val="0"/>
              <w:spacing w:line="240" w:lineRule="auto"/>
              <w:rPr>
                <w:sz w:val="24"/>
                <w:szCs w:val="24"/>
              </w:rPr>
            </w:pPr>
            <w:r w:rsidRPr="00000F69">
              <w:rPr>
                <w:sz w:val="24"/>
                <w:szCs w:val="24"/>
              </w:rPr>
              <w:t xml:space="preserve">Small and Regional Campus Representative </w:t>
            </w:r>
            <w:proofErr w:type="gramStart"/>
            <w:r w:rsidRPr="00000F69">
              <w:rPr>
                <w:sz w:val="24"/>
                <w:szCs w:val="24"/>
              </w:rPr>
              <w:t>( )</w:t>
            </w:r>
            <w:proofErr w:type="gramEnd"/>
          </w:p>
        </w:tc>
      </w:tr>
      <w:tr w:rsidR="0013091C" w:rsidRPr="00000F69" w14:paraId="5004CFE9" w14:textId="77777777">
        <w:tc>
          <w:tcPr>
            <w:tcW w:w="1965" w:type="dxa"/>
            <w:shd w:val="clear" w:color="auto" w:fill="auto"/>
            <w:tcMar>
              <w:top w:w="100" w:type="dxa"/>
              <w:left w:w="100" w:type="dxa"/>
              <w:bottom w:w="100" w:type="dxa"/>
              <w:right w:w="100" w:type="dxa"/>
            </w:tcMar>
          </w:tcPr>
          <w:p w14:paraId="3E775112"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026DF962"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385662F" w14:textId="77777777">
        <w:tc>
          <w:tcPr>
            <w:tcW w:w="1965" w:type="dxa"/>
            <w:shd w:val="clear" w:color="auto" w:fill="auto"/>
            <w:tcMar>
              <w:top w:w="100" w:type="dxa"/>
              <w:left w:w="100" w:type="dxa"/>
              <w:bottom w:w="100" w:type="dxa"/>
              <w:right w:w="100" w:type="dxa"/>
            </w:tcMar>
          </w:tcPr>
          <w:p w14:paraId="63A8F709"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6419F97F" w14:textId="77777777" w:rsidR="0013091C" w:rsidRPr="00000F69" w:rsidRDefault="0013091C" w:rsidP="005F321E">
            <w:pPr>
              <w:widowControl w:val="0"/>
              <w:spacing w:line="240" w:lineRule="auto"/>
              <w:rPr>
                <w:sz w:val="24"/>
                <w:szCs w:val="24"/>
              </w:rPr>
            </w:pPr>
          </w:p>
        </w:tc>
      </w:tr>
      <w:tr w:rsidR="0013091C" w:rsidRPr="00000F69" w14:paraId="294CD7A5" w14:textId="77777777">
        <w:tc>
          <w:tcPr>
            <w:tcW w:w="1965" w:type="dxa"/>
            <w:shd w:val="clear" w:color="auto" w:fill="auto"/>
            <w:tcMar>
              <w:top w:w="100" w:type="dxa"/>
              <w:left w:w="100" w:type="dxa"/>
              <w:bottom w:w="100" w:type="dxa"/>
              <w:right w:w="100" w:type="dxa"/>
            </w:tcMar>
          </w:tcPr>
          <w:p w14:paraId="3FAE0C3D"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131860F8" w14:textId="77777777" w:rsidR="0013091C" w:rsidRPr="00000F69" w:rsidRDefault="0013091C" w:rsidP="005F321E">
            <w:pPr>
              <w:widowControl w:val="0"/>
              <w:spacing w:line="240" w:lineRule="auto"/>
              <w:rPr>
                <w:sz w:val="24"/>
                <w:szCs w:val="24"/>
              </w:rPr>
            </w:pPr>
          </w:p>
        </w:tc>
      </w:tr>
      <w:tr w:rsidR="0013091C" w:rsidRPr="00000F69" w14:paraId="2BDA0604" w14:textId="77777777">
        <w:tc>
          <w:tcPr>
            <w:tcW w:w="1965" w:type="dxa"/>
            <w:shd w:val="clear" w:color="auto" w:fill="auto"/>
            <w:tcMar>
              <w:top w:w="100" w:type="dxa"/>
              <w:left w:w="100" w:type="dxa"/>
              <w:bottom w:w="100" w:type="dxa"/>
              <w:right w:w="100" w:type="dxa"/>
            </w:tcMar>
          </w:tcPr>
          <w:p w14:paraId="03F9AEB6"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1CB02076"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6625954D" w14:textId="77777777" w:rsidR="0013091C" w:rsidRPr="00000F69" w:rsidRDefault="0013091C" w:rsidP="0013091C">
      <w:pPr>
        <w:rPr>
          <w:sz w:val="24"/>
          <w:szCs w:val="24"/>
        </w:rPr>
      </w:pPr>
    </w:p>
    <w:p w14:paraId="4ADDA09C" w14:textId="77777777" w:rsidR="0013091C" w:rsidRPr="00000F69" w:rsidRDefault="0013091C" w:rsidP="0013091C">
      <w:pPr>
        <w:rPr>
          <w:sz w:val="24"/>
          <w:szCs w:val="24"/>
        </w:rPr>
      </w:pPr>
    </w:p>
    <w:p w14:paraId="33676141" w14:textId="1E92E5CB" w:rsidR="0013091C" w:rsidRPr="00000F69" w:rsidRDefault="0013091C" w:rsidP="004A20AB">
      <w:pPr>
        <w:pStyle w:val="Heading4"/>
      </w:pPr>
      <w:r w:rsidRPr="00000F69">
        <w:t>G.38 Small and Regional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7CB58A68" w14:textId="77777777">
        <w:tc>
          <w:tcPr>
            <w:tcW w:w="1965" w:type="dxa"/>
            <w:shd w:val="clear" w:color="auto" w:fill="auto"/>
            <w:tcMar>
              <w:top w:w="100" w:type="dxa"/>
              <w:left w:w="100" w:type="dxa"/>
              <w:bottom w:w="100" w:type="dxa"/>
              <w:right w:w="100" w:type="dxa"/>
            </w:tcMar>
          </w:tcPr>
          <w:p w14:paraId="200AD9A0"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5B4B8EE3" w14:textId="77777777" w:rsidR="0013091C" w:rsidRPr="00000F69" w:rsidRDefault="0013091C" w:rsidP="005F321E">
            <w:pPr>
              <w:widowControl w:val="0"/>
              <w:spacing w:line="240" w:lineRule="auto"/>
              <w:rPr>
                <w:sz w:val="24"/>
                <w:szCs w:val="24"/>
              </w:rPr>
            </w:pPr>
            <w:r w:rsidRPr="00000F69">
              <w:rPr>
                <w:sz w:val="24"/>
                <w:szCs w:val="24"/>
              </w:rPr>
              <w:t>Small and Regional Campus Education Action Group</w:t>
            </w:r>
          </w:p>
        </w:tc>
      </w:tr>
      <w:tr w:rsidR="0013091C" w:rsidRPr="00000F69" w14:paraId="59D2BCCF" w14:textId="77777777">
        <w:tc>
          <w:tcPr>
            <w:tcW w:w="1965" w:type="dxa"/>
            <w:shd w:val="clear" w:color="auto" w:fill="auto"/>
            <w:tcMar>
              <w:top w:w="100" w:type="dxa"/>
              <w:left w:w="100" w:type="dxa"/>
              <w:bottom w:w="100" w:type="dxa"/>
              <w:right w:w="100" w:type="dxa"/>
            </w:tcMar>
          </w:tcPr>
          <w:p w14:paraId="5B8B9FDB"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168079F0" w14:textId="77777777" w:rsidR="0013091C" w:rsidRPr="00000F69" w:rsidRDefault="0013091C" w:rsidP="005F321E">
            <w:pPr>
              <w:widowControl w:val="0"/>
              <w:spacing w:line="240" w:lineRule="auto"/>
              <w:rPr>
                <w:sz w:val="24"/>
                <w:szCs w:val="24"/>
              </w:rPr>
            </w:pPr>
            <w:r w:rsidRPr="00000F69">
              <w:rPr>
                <w:sz w:val="24"/>
                <w:szCs w:val="24"/>
              </w:rPr>
              <w:t xml:space="preserve">Small and Regional Campus Representative </w:t>
            </w:r>
            <w:proofErr w:type="gramStart"/>
            <w:r w:rsidRPr="00000F69">
              <w:rPr>
                <w:sz w:val="24"/>
                <w:szCs w:val="24"/>
              </w:rPr>
              <w:t>( )</w:t>
            </w:r>
            <w:proofErr w:type="gramEnd"/>
          </w:p>
        </w:tc>
      </w:tr>
      <w:tr w:rsidR="0013091C" w:rsidRPr="00000F69" w14:paraId="381B08CC" w14:textId="77777777">
        <w:tc>
          <w:tcPr>
            <w:tcW w:w="1965" w:type="dxa"/>
            <w:shd w:val="clear" w:color="auto" w:fill="auto"/>
            <w:tcMar>
              <w:top w:w="100" w:type="dxa"/>
              <w:left w:w="100" w:type="dxa"/>
              <w:bottom w:w="100" w:type="dxa"/>
              <w:right w:w="100" w:type="dxa"/>
            </w:tcMar>
          </w:tcPr>
          <w:p w14:paraId="04A23C20"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5EE952D1"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04F8BBF0" w14:textId="77777777">
        <w:tc>
          <w:tcPr>
            <w:tcW w:w="1965" w:type="dxa"/>
            <w:shd w:val="clear" w:color="auto" w:fill="auto"/>
            <w:tcMar>
              <w:top w:w="100" w:type="dxa"/>
              <w:left w:w="100" w:type="dxa"/>
              <w:bottom w:w="100" w:type="dxa"/>
              <w:right w:w="100" w:type="dxa"/>
            </w:tcMar>
          </w:tcPr>
          <w:p w14:paraId="002D5108"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658A47FE" w14:textId="77777777" w:rsidR="0013091C" w:rsidRPr="00000F69" w:rsidRDefault="0013091C" w:rsidP="005F321E">
            <w:pPr>
              <w:widowControl w:val="0"/>
              <w:spacing w:line="240" w:lineRule="auto"/>
              <w:rPr>
                <w:sz w:val="24"/>
                <w:szCs w:val="24"/>
              </w:rPr>
            </w:pPr>
          </w:p>
        </w:tc>
      </w:tr>
      <w:tr w:rsidR="0013091C" w:rsidRPr="00000F69" w14:paraId="405E5AA0" w14:textId="77777777">
        <w:tc>
          <w:tcPr>
            <w:tcW w:w="1965" w:type="dxa"/>
            <w:shd w:val="clear" w:color="auto" w:fill="auto"/>
            <w:tcMar>
              <w:top w:w="100" w:type="dxa"/>
              <w:left w:w="100" w:type="dxa"/>
              <w:bottom w:w="100" w:type="dxa"/>
              <w:right w:w="100" w:type="dxa"/>
            </w:tcMar>
          </w:tcPr>
          <w:p w14:paraId="554E8DD3"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41A3B4DD" w14:textId="77777777" w:rsidR="0013091C" w:rsidRPr="00000F69" w:rsidRDefault="0013091C" w:rsidP="005F321E">
            <w:pPr>
              <w:widowControl w:val="0"/>
              <w:spacing w:line="240" w:lineRule="auto"/>
              <w:rPr>
                <w:sz w:val="24"/>
                <w:szCs w:val="24"/>
              </w:rPr>
            </w:pPr>
          </w:p>
        </w:tc>
      </w:tr>
      <w:tr w:rsidR="0013091C" w:rsidRPr="00000F69" w14:paraId="7C67C43E" w14:textId="77777777">
        <w:tc>
          <w:tcPr>
            <w:tcW w:w="1965" w:type="dxa"/>
            <w:shd w:val="clear" w:color="auto" w:fill="auto"/>
            <w:tcMar>
              <w:top w:w="100" w:type="dxa"/>
              <w:left w:w="100" w:type="dxa"/>
              <w:bottom w:w="100" w:type="dxa"/>
              <w:right w:w="100" w:type="dxa"/>
            </w:tcMar>
          </w:tcPr>
          <w:p w14:paraId="7EC78BE1"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484E3C2F"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3E07151" w14:textId="77777777" w:rsidR="0013091C" w:rsidRPr="00000F69" w:rsidRDefault="0013091C" w:rsidP="0013091C">
      <w:pPr>
        <w:rPr>
          <w:sz w:val="24"/>
          <w:szCs w:val="24"/>
        </w:rPr>
      </w:pPr>
    </w:p>
    <w:p w14:paraId="4467EE64" w14:textId="77777777" w:rsidR="0013091C" w:rsidRPr="00000F69" w:rsidRDefault="0013091C" w:rsidP="0013091C">
      <w:pPr>
        <w:rPr>
          <w:sz w:val="24"/>
          <w:szCs w:val="24"/>
        </w:rPr>
      </w:pPr>
    </w:p>
    <w:p w14:paraId="6231547C" w14:textId="77777777" w:rsidR="0013091C" w:rsidRPr="00000F69" w:rsidRDefault="0013091C" w:rsidP="0013091C">
      <w:pPr>
        <w:rPr>
          <w:sz w:val="24"/>
          <w:szCs w:val="24"/>
        </w:rPr>
      </w:pPr>
    </w:p>
    <w:p w14:paraId="1982F0F1" w14:textId="77777777" w:rsidR="0013091C" w:rsidRPr="00000F69" w:rsidRDefault="0013091C" w:rsidP="0013091C">
      <w:pPr>
        <w:rPr>
          <w:sz w:val="24"/>
          <w:szCs w:val="24"/>
        </w:rPr>
      </w:pPr>
    </w:p>
    <w:p w14:paraId="4F620380" w14:textId="308103B7" w:rsidR="0013091C" w:rsidRPr="00000F69" w:rsidRDefault="0013091C" w:rsidP="004A20AB">
      <w:pPr>
        <w:pStyle w:val="Heading4"/>
      </w:pPr>
      <w:r w:rsidRPr="00000F69">
        <w:t>G.39 Small and Regional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0D800F95" w14:textId="77777777">
        <w:tc>
          <w:tcPr>
            <w:tcW w:w="1965" w:type="dxa"/>
            <w:shd w:val="clear" w:color="auto" w:fill="auto"/>
            <w:tcMar>
              <w:top w:w="100" w:type="dxa"/>
              <w:left w:w="100" w:type="dxa"/>
              <w:bottom w:w="100" w:type="dxa"/>
              <w:right w:w="100" w:type="dxa"/>
            </w:tcMar>
          </w:tcPr>
          <w:p w14:paraId="7E2D16F2"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22D62CC4" w14:textId="77777777" w:rsidR="0013091C" w:rsidRPr="00000F69" w:rsidRDefault="0013091C" w:rsidP="005F321E">
            <w:pPr>
              <w:widowControl w:val="0"/>
              <w:spacing w:line="240" w:lineRule="auto"/>
              <w:rPr>
                <w:sz w:val="24"/>
                <w:szCs w:val="24"/>
              </w:rPr>
            </w:pPr>
            <w:r w:rsidRPr="00000F69">
              <w:rPr>
                <w:sz w:val="24"/>
                <w:szCs w:val="24"/>
              </w:rPr>
              <w:t>Small and Regional Campus Facilities and Services Forum</w:t>
            </w:r>
          </w:p>
        </w:tc>
      </w:tr>
      <w:tr w:rsidR="0013091C" w:rsidRPr="00000F69" w14:paraId="0E23376F" w14:textId="77777777">
        <w:tc>
          <w:tcPr>
            <w:tcW w:w="1965" w:type="dxa"/>
            <w:shd w:val="clear" w:color="auto" w:fill="auto"/>
            <w:tcMar>
              <w:top w:w="100" w:type="dxa"/>
              <w:left w:w="100" w:type="dxa"/>
              <w:bottom w:w="100" w:type="dxa"/>
              <w:right w:w="100" w:type="dxa"/>
            </w:tcMar>
          </w:tcPr>
          <w:p w14:paraId="04E27956"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7F55802D" w14:textId="77777777" w:rsidR="0013091C" w:rsidRPr="00000F69" w:rsidRDefault="0013091C" w:rsidP="005F321E">
            <w:pPr>
              <w:widowControl w:val="0"/>
              <w:spacing w:line="240" w:lineRule="auto"/>
              <w:rPr>
                <w:sz w:val="24"/>
                <w:szCs w:val="24"/>
              </w:rPr>
            </w:pPr>
            <w:r w:rsidRPr="00000F69">
              <w:rPr>
                <w:sz w:val="24"/>
                <w:szCs w:val="24"/>
              </w:rPr>
              <w:t xml:space="preserve">Small and Regional Campus Representative </w:t>
            </w:r>
            <w:proofErr w:type="gramStart"/>
            <w:r w:rsidRPr="00000F69">
              <w:rPr>
                <w:sz w:val="24"/>
                <w:szCs w:val="24"/>
              </w:rPr>
              <w:t>( )</w:t>
            </w:r>
            <w:proofErr w:type="gramEnd"/>
          </w:p>
        </w:tc>
      </w:tr>
      <w:tr w:rsidR="0013091C" w:rsidRPr="00000F69" w14:paraId="16A0D93E" w14:textId="77777777">
        <w:tc>
          <w:tcPr>
            <w:tcW w:w="1965" w:type="dxa"/>
            <w:shd w:val="clear" w:color="auto" w:fill="auto"/>
            <w:tcMar>
              <w:top w:w="100" w:type="dxa"/>
              <w:left w:w="100" w:type="dxa"/>
              <w:bottom w:w="100" w:type="dxa"/>
              <w:right w:w="100" w:type="dxa"/>
            </w:tcMar>
          </w:tcPr>
          <w:p w14:paraId="7812652D"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74C076F7" w14:textId="77777777" w:rsidR="0013091C" w:rsidRPr="00000F69" w:rsidRDefault="0013091C" w:rsidP="005F321E">
            <w:pPr>
              <w:widowControl w:val="0"/>
              <w:spacing w:line="240" w:lineRule="auto"/>
              <w:rPr>
                <w:sz w:val="24"/>
                <w:szCs w:val="24"/>
              </w:rPr>
            </w:pPr>
            <w:r w:rsidRPr="00000F69">
              <w:rPr>
                <w:sz w:val="24"/>
                <w:szCs w:val="24"/>
              </w:rPr>
              <w:t xml:space="preserve">Minimum 1 Meeting per Quarter </w:t>
            </w:r>
          </w:p>
        </w:tc>
      </w:tr>
      <w:tr w:rsidR="0013091C" w:rsidRPr="00000F69" w14:paraId="53836FA3" w14:textId="77777777">
        <w:tc>
          <w:tcPr>
            <w:tcW w:w="1965" w:type="dxa"/>
            <w:shd w:val="clear" w:color="auto" w:fill="auto"/>
            <w:tcMar>
              <w:top w:w="100" w:type="dxa"/>
              <w:left w:w="100" w:type="dxa"/>
              <w:bottom w:w="100" w:type="dxa"/>
              <w:right w:w="100" w:type="dxa"/>
            </w:tcMar>
          </w:tcPr>
          <w:p w14:paraId="33BAEE93"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255F4915" w14:textId="77777777" w:rsidR="0013091C" w:rsidRPr="00000F69" w:rsidRDefault="0013091C" w:rsidP="005F321E">
            <w:pPr>
              <w:widowControl w:val="0"/>
              <w:spacing w:line="240" w:lineRule="auto"/>
              <w:rPr>
                <w:sz w:val="24"/>
                <w:szCs w:val="24"/>
              </w:rPr>
            </w:pPr>
          </w:p>
        </w:tc>
      </w:tr>
      <w:tr w:rsidR="0013091C" w:rsidRPr="00000F69" w14:paraId="714579A6" w14:textId="77777777">
        <w:tc>
          <w:tcPr>
            <w:tcW w:w="1965" w:type="dxa"/>
            <w:shd w:val="clear" w:color="auto" w:fill="auto"/>
            <w:tcMar>
              <w:top w:w="100" w:type="dxa"/>
              <w:left w:w="100" w:type="dxa"/>
              <w:bottom w:w="100" w:type="dxa"/>
              <w:right w:w="100" w:type="dxa"/>
            </w:tcMar>
          </w:tcPr>
          <w:p w14:paraId="745EA537"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6DF5297C" w14:textId="77777777" w:rsidR="0013091C" w:rsidRPr="00000F69" w:rsidRDefault="0013091C" w:rsidP="005F321E">
            <w:pPr>
              <w:widowControl w:val="0"/>
              <w:spacing w:line="240" w:lineRule="auto"/>
              <w:rPr>
                <w:sz w:val="24"/>
                <w:szCs w:val="24"/>
              </w:rPr>
            </w:pPr>
          </w:p>
        </w:tc>
      </w:tr>
      <w:tr w:rsidR="0013091C" w:rsidRPr="00000F69" w14:paraId="6AB166FD" w14:textId="77777777">
        <w:tc>
          <w:tcPr>
            <w:tcW w:w="1965" w:type="dxa"/>
            <w:shd w:val="clear" w:color="auto" w:fill="auto"/>
            <w:tcMar>
              <w:top w:w="100" w:type="dxa"/>
              <w:left w:w="100" w:type="dxa"/>
              <w:bottom w:w="100" w:type="dxa"/>
              <w:right w:w="100" w:type="dxa"/>
            </w:tcMar>
          </w:tcPr>
          <w:p w14:paraId="1158BC09"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143259F2"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2C8DC17" w14:textId="77777777" w:rsidR="0013091C" w:rsidRPr="00000F69" w:rsidRDefault="0013091C" w:rsidP="0013091C">
      <w:pPr>
        <w:rPr>
          <w:sz w:val="24"/>
          <w:szCs w:val="24"/>
        </w:rPr>
      </w:pPr>
    </w:p>
    <w:p w14:paraId="5EB03293" w14:textId="77777777" w:rsidR="0013091C" w:rsidRPr="00000F69" w:rsidRDefault="0013091C" w:rsidP="0013091C">
      <w:pPr>
        <w:rPr>
          <w:sz w:val="24"/>
          <w:szCs w:val="24"/>
        </w:rPr>
      </w:pPr>
      <w:r w:rsidRPr="00000F69">
        <w:rPr>
          <w:sz w:val="24"/>
          <w:szCs w:val="24"/>
        </w:rPr>
        <w:lastRenderedPageBreak/>
        <w:t xml:space="preserve"> </w:t>
      </w:r>
    </w:p>
    <w:p w14:paraId="28911189" w14:textId="77777777" w:rsidR="0013091C" w:rsidRPr="00000F69" w:rsidRDefault="0013091C" w:rsidP="0013091C">
      <w:pPr>
        <w:jc w:val="center"/>
        <w:rPr>
          <w:sz w:val="24"/>
          <w:szCs w:val="24"/>
        </w:rPr>
      </w:pPr>
      <w:r w:rsidRPr="00000F69">
        <w:rPr>
          <w:b/>
          <w:sz w:val="24"/>
          <w:szCs w:val="24"/>
        </w:rPr>
        <w:t>Regular Standing Committees</w:t>
      </w:r>
    </w:p>
    <w:p w14:paraId="605A9055" w14:textId="77777777" w:rsidR="0013091C" w:rsidRPr="00000F69" w:rsidRDefault="0013091C" w:rsidP="0013091C">
      <w:pPr>
        <w:rPr>
          <w:sz w:val="24"/>
          <w:szCs w:val="24"/>
        </w:rPr>
      </w:pPr>
      <w:r w:rsidRPr="00000F69">
        <w:rPr>
          <w:sz w:val="24"/>
          <w:szCs w:val="24"/>
        </w:rPr>
        <w:t xml:space="preserve"> </w:t>
      </w:r>
    </w:p>
    <w:p w14:paraId="0D5FE55F" w14:textId="036D524E" w:rsidR="0013091C" w:rsidRPr="00000F69" w:rsidRDefault="0013091C" w:rsidP="004A20AB">
      <w:pPr>
        <w:pStyle w:val="Heading4"/>
      </w:pPr>
      <w:r w:rsidRPr="00000F69">
        <w:t>G.40 Cross-campus Inter-Equity Collective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000F69" w14:paraId="1396D98C" w14:textId="77777777">
        <w:tc>
          <w:tcPr>
            <w:tcW w:w="1965" w:type="dxa"/>
            <w:shd w:val="clear" w:color="auto" w:fill="auto"/>
            <w:tcMar>
              <w:top w:w="100" w:type="dxa"/>
              <w:left w:w="100" w:type="dxa"/>
              <w:bottom w:w="100" w:type="dxa"/>
              <w:right w:w="100" w:type="dxa"/>
            </w:tcMar>
          </w:tcPr>
          <w:p w14:paraId="32EF34D8" w14:textId="77777777" w:rsidR="0013091C" w:rsidRPr="00000F69" w:rsidRDefault="0013091C" w:rsidP="005F321E">
            <w:pPr>
              <w:widowControl w:val="0"/>
              <w:spacing w:line="240" w:lineRule="auto"/>
              <w:rPr>
                <w:b/>
                <w:sz w:val="24"/>
                <w:szCs w:val="24"/>
              </w:rPr>
            </w:pPr>
            <w:r w:rsidRPr="00000F69">
              <w:rPr>
                <w:b/>
                <w:sz w:val="24"/>
                <w:szCs w:val="24"/>
              </w:rPr>
              <w:t>Committee</w:t>
            </w:r>
          </w:p>
        </w:tc>
        <w:tc>
          <w:tcPr>
            <w:tcW w:w="7035" w:type="dxa"/>
            <w:shd w:val="clear" w:color="auto" w:fill="auto"/>
            <w:tcMar>
              <w:top w:w="100" w:type="dxa"/>
              <w:left w:w="100" w:type="dxa"/>
              <w:bottom w:w="100" w:type="dxa"/>
              <w:right w:w="100" w:type="dxa"/>
            </w:tcMar>
          </w:tcPr>
          <w:p w14:paraId="1DCB1950" w14:textId="77777777" w:rsidR="0013091C" w:rsidRPr="00000F69" w:rsidRDefault="0013091C" w:rsidP="005F321E">
            <w:pPr>
              <w:widowControl w:val="0"/>
              <w:spacing w:line="240" w:lineRule="auto"/>
              <w:rPr>
                <w:sz w:val="24"/>
                <w:szCs w:val="24"/>
              </w:rPr>
            </w:pPr>
            <w:r w:rsidRPr="00000F69">
              <w:rPr>
                <w:sz w:val="24"/>
                <w:szCs w:val="24"/>
              </w:rPr>
              <w:t>Cross-campus Inter-Equity Collective Network</w:t>
            </w:r>
          </w:p>
        </w:tc>
      </w:tr>
      <w:tr w:rsidR="0013091C" w:rsidRPr="00000F69" w14:paraId="3BC88D6F" w14:textId="77777777">
        <w:tc>
          <w:tcPr>
            <w:tcW w:w="1965" w:type="dxa"/>
            <w:shd w:val="clear" w:color="auto" w:fill="auto"/>
            <w:tcMar>
              <w:top w:w="100" w:type="dxa"/>
              <w:left w:w="100" w:type="dxa"/>
              <w:bottom w:w="100" w:type="dxa"/>
              <w:right w:w="100" w:type="dxa"/>
            </w:tcMar>
          </w:tcPr>
          <w:p w14:paraId="1D248E47" w14:textId="77777777" w:rsidR="0013091C" w:rsidRPr="00000F69" w:rsidRDefault="0013091C" w:rsidP="005F321E">
            <w:pPr>
              <w:widowControl w:val="0"/>
              <w:spacing w:line="240" w:lineRule="auto"/>
              <w:rPr>
                <w:b/>
                <w:sz w:val="24"/>
                <w:szCs w:val="24"/>
              </w:rPr>
            </w:pPr>
            <w:r w:rsidRPr="00000F69">
              <w:rPr>
                <w:b/>
                <w:sz w:val="24"/>
                <w:szCs w:val="24"/>
              </w:rPr>
              <w:t>Chair</w:t>
            </w:r>
          </w:p>
        </w:tc>
        <w:tc>
          <w:tcPr>
            <w:tcW w:w="7035" w:type="dxa"/>
            <w:shd w:val="clear" w:color="auto" w:fill="auto"/>
            <w:tcMar>
              <w:top w:w="100" w:type="dxa"/>
              <w:left w:w="100" w:type="dxa"/>
              <w:bottom w:w="100" w:type="dxa"/>
              <w:right w:w="100" w:type="dxa"/>
            </w:tcMar>
          </w:tcPr>
          <w:p w14:paraId="1E72F909" w14:textId="77777777" w:rsidR="0013091C" w:rsidRPr="00000F69" w:rsidRDefault="0013091C" w:rsidP="005F321E">
            <w:pPr>
              <w:widowControl w:val="0"/>
              <w:spacing w:line="240" w:lineRule="auto"/>
              <w:rPr>
                <w:sz w:val="24"/>
                <w:szCs w:val="24"/>
              </w:rPr>
            </w:pPr>
            <w:r w:rsidRPr="00000F69">
              <w:rPr>
                <w:sz w:val="24"/>
                <w:szCs w:val="24"/>
              </w:rPr>
              <w:t>Vicky Reed and Danielle Albertine</w:t>
            </w:r>
          </w:p>
        </w:tc>
      </w:tr>
      <w:tr w:rsidR="0013091C" w:rsidRPr="00000F69" w14:paraId="0D62DBF7" w14:textId="77777777">
        <w:tc>
          <w:tcPr>
            <w:tcW w:w="1965" w:type="dxa"/>
            <w:shd w:val="clear" w:color="auto" w:fill="auto"/>
            <w:tcMar>
              <w:top w:w="100" w:type="dxa"/>
              <w:left w:w="100" w:type="dxa"/>
              <w:bottom w:w="100" w:type="dxa"/>
              <w:right w:w="100" w:type="dxa"/>
            </w:tcMar>
          </w:tcPr>
          <w:p w14:paraId="17E6B9E3" w14:textId="77777777" w:rsidR="0013091C" w:rsidRPr="00000F69" w:rsidRDefault="0013091C" w:rsidP="005F321E">
            <w:pPr>
              <w:widowControl w:val="0"/>
              <w:spacing w:line="240" w:lineRule="auto"/>
              <w:rPr>
                <w:b/>
                <w:sz w:val="24"/>
                <w:szCs w:val="24"/>
              </w:rPr>
            </w:pPr>
            <w:r w:rsidRPr="00000F69">
              <w:rPr>
                <w:b/>
                <w:sz w:val="24"/>
                <w:szCs w:val="24"/>
              </w:rPr>
              <w:t>Meeting Rule</w:t>
            </w:r>
          </w:p>
        </w:tc>
        <w:tc>
          <w:tcPr>
            <w:tcW w:w="7035" w:type="dxa"/>
            <w:shd w:val="clear" w:color="auto" w:fill="auto"/>
            <w:tcMar>
              <w:top w:w="100" w:type="dxa"/>
              <w:left w:w="100" w:type="dxa"/>
              <w:bottom w:w="100" w:type="dxa"/>
              <w:right w:w="100" w:type="dxa"/>
            </w:tcMar>
          </w:tcPr>
          <w:p w14:paraId="0975F5C9" w14:textId="77777777" w:rsidR="0013091C" w:rsidRPr="00000F69" w:rsidRDefault="0013091C" w:rsidP="005F321E">
            <w:pPr>
              <w:widowControl w:val="0"/>
              <w:spacing w:line="240" w:lineRule="auto"/>
              <w:rPr>
                <w:sz w:val="24"/>
                <w:szCs w:val="24"/>
              </w:rPr>
            </w:pPr>
            <w:r w:rsidRPr="00000F69">
              <w:rPr>
                <w:sz w:val="24"/>
                <w:szCs w:val="24"/>
              </w:rPr>
              <w:t>No minimum meeting requirements</w:t>
            </w:r>
          </w:p>
        </w:tc>
      </w:tr>
      <w:tr w:rsidR="0013091C" w:rsidRPr="00000F69" w14:paraId="08B2FBFF" w14:textId="77777777">
        <w:tc>
          <w:tcPr>
            <w:tcW w:w="1965" w:type="dxa"/>
            <w:shd w:val="clear" w:color="auto" w:fill="auto"/>
            <w:tcMar>
              <w:top w:w="100" w:type="dxa"/>
              <w:left w:w="100" w:type="dxa"/>
              <w:bottom w:w="100" w:type="dxa"/>
              <w:right w:w="100" w:type="dxa"/>
            </w:tcMar>
          </w:tcPr>
          <w:p w14:paraId="249D5232" w14:textId="77777777" w:rsidR="0013091C" w:rsidRPr="00000F69" w:rsidRDefault="0013091C" w:rsidP="005F321E">
            <w:pPr>
              <w:widowControl w:val="0"/>
              <w:spacing w:line="240" w:lineRule="auto"/>
              <w:rPr>
                <w:b/>
                <w:sz w:val="24"/>
                <w:szCs w:val="24"/>
              </w:rPr>
            </w:pPr>
            <w:r w:rsidRPr="00000F69">
              <w:rPr>
                <w:b/>
                <w:sz w:val="24"/>
                <w:szCs w:val="24"/>
              </w:rPr>
              <w:t>Last meeting</w:t>
            </w:r>
          </w:p>
        </w:tc>
        <w:tc>
          <w:tcPr>
            <w:tcW w:w="7035" w:type="dxa"/>
            <w:shd w:val="clear" w:color="auto" w:fill="auto"/>
            <w:tcMar>
              <w:top w:w="100" w:type="dxa"/>
              <w:left w:w="100" w:type="dxa"/>
              <w:bottom w:w="100" w:type="dxa"/>
              <w:right w:w="100" w:type="dxa"/>
            </w:tcMar>
          </w:tcPr>
          <w:p w14:paraId="42671C3C" w14:textId="77777777" w:rsidR="0013091C" w:rsidRPr="00000F69" w:rsidRDefault="0013091C" w:rsidP="005F321E">
            <w:pPr>
              <w:widowControl w:val="0"/>
              <w:spacing w:line="240" w:lineRule="auto"/>
              <w:rPr>
                <w:sz w:val="24"/>
                <w:szCs w:val="24"/>
              </w:rPr>
            </w:pPr>
          </w:p>
        </w:tc>
      </w:tr>
      <w:tr w:rsidR="0013091C" w:rsidRPr="00000F69" w14:paraId="2F74B11A" w14:textId="77777777">
        <w:tc>
          <w:tcPr>
            <w:tcW w:w="1965" w:type="dxa"/>
            <w:shd w:val="clear" w:color="auto" w:fill="auto"/>
            <w:tcMar>
              <w:top w:w="100" w:type="dxa"/>
              <w:left w:w="100" w:type="dxa"/>
              <w:bottom w:w="100" w:type="dxa"/>
              <w:right w:w="100" w:type="dxa"/>
            </w:tcMar>
          </w:tcPr>
          <w:p w14:paraId="557A2314" w14:textId="77777777" w:rsidR="0013091C" w:rsidRPr="00000F69" w:rsidRDefault="0013091C" w:rsidP="005F321E">
            <w:pPr>
              <w:widowControl w:val="0"/>
              <w:spacing w:line="240" w:lineRule="auto"/>
              <w:rPr>
                <w:b/>
                <w:sz w:val="24"/>
                <w:szCs w:val="24"/>
              </w:rPr>
            </w:pPr>
            <w:r w:rsidRPr="00000F69">
              <w:rPr>
                <w:b/>
                <w:sz w:val="24"/>
                <w:szCs w:val="24"/>
              </w:rPr>
              <w:t>Next meeting</w:t>
            </w:r>
          </w:p>
        </w:tc>
        <w:tc>
          <w:tcPr>
            <w:tcW w:w="7035" w:type="dxa"/>
            <w:shd w:val="clear" w:color="auto" w:fill="auto"/>
            <w:tcMar>
              <w:top w:w="100" w:type="dxa"/>
              <w:left w:w="100" w:type="dxa"/>
              <w:bottom w:w="100" w:type="dxa"/>
              <w:right w:w="100" w:type="dxa"/>
            </w:tcMar>
          </w:tcPr>
          <w:p w14:paraId="49A08E02" w14:textId="77777777" w:rsidR="0013091C" w:rsidRPr="00000F69" w:rsidRDefault="0013091C" w:rsidP="005F321E">
            <w:pPr>
              <w:widowControl w:val="0"/>
              <w:spacing w:line="240" w:lineRule="auto"/>
              <w:rPr>
                <w:sz w:val="24"/>
                <w:szCs w:val="24"/>
              </w:rPr>
            </w:pPr>
          </w:p>
        </w:tc>
      </w:tr>
      <w:tr w:rsidR="0013091C" w:rsidRPr="00000F69" w14:paraId="35AD4369" w14:textId="77777777">
        <w:tc>
          <w:tcPr>
            <w:tcW w:w="1965" w:type="dxa"/>
            <w:shd w:val="clear" w:color="auto" w:fill="auto"/>
            <w:tcMar>
              <w:top w:w="100" w:type="dxa"/>
              <w:left w:w="100" w:type="dxa"/>
              <w:bottom w:w="100" w:type="dxa"/>
              <w:right w:w="100" w:type="dxa"/>
            </w:tcMar>
          </w:tcPr>
          <w:p w14:paraId="2ABB0C23" w14:textId="77777777" w:rsidR="0013091C" w:rsidRPr="00000F69" w:rsidRDefault="0013091C" w:rsidP="005F321E">
            <w:pPr>
              <w:widowControl w:val="0"/>
              <w:spacing w:line="240" w:lineRule="auto"/>
              <w:rPr>
                <w:b/>
                <w:sz w:val="24"/>
                <w:szCs w:val="24"/>
              </w:rPr>
            </w:pPr>
            <w:r w:rsidRPr="00000F69">
              <w:rPr>
                <w:b/>
                <w:sz w:val="24"/>
                <w:szCs w:val="24"/>
              </w:rPr>
              <w:t xml:space="preserve">Report </w:t>
            </w:r>
          </w:p>
        </w:tc>
        <w:tc>
          <w:tcPr>
            <w:tcW w:w="7035" w:type="dxa"/>
            <w:shd w:val="clear" w:color="auto" w:fill="auto"/>
            <w:tcMar>
              <w:top w:w="100" w:type="dxa"/>
              <w:left w:w="100" w:type="dxa"/>
              <w:bottom w:w="100" w:type="dxa"/>
              <w:right w:w="100" w:type="dxa"/>
            </w:tcMar>
          </w:tcPr>
          <w:p w14:paraId="64CD5E73" w14:textId="77777777" w:rsidR="0013091C" w:rsidRPr="00000F69" w:rsidRDefault="0013091C" w:rsidP="005F321E">
            <w:pPr>
              <w:widowControl w:val="0"/>
              <w:spacing w:line="240" w:lineRule="auto"/>
              <w:rPr>
                <w:sz w:val="24"/>
                <w:szCs w:val="24"/>
              </w:rPr>
            </w:pPr>
            <w:r w:rsidRPr="00000F69">
              <w:rPr>
                <w:sz w:val="24"/>
                <w:szCs w:val="24"/>
              </w:rPr>
              <w:t>Report attached to Agenda/Confidential Report (SRC ONLY)/ None</w:t>
            </w:r>
          </w:p>
        </w:tc>
      </w:tr>
    </w:tbl>
    <w:p w14:paraId="3D59068F" w14:textId="49EFA373" w:rsidR="0013091C" w:rsidRPr="00000F69" w:rsidRDefault="0013091C" w:rsidP="0013091C">
      <w:pPr>
        <w:rPr>
          <w:sz w:val="24"/>
          <w:szCs w:val="24"/>
        </w:rPr>
      </w:pPr>
    </w:p>
    <w:p w14:paraId="1B5D6AC7" w14:textId="77777777" w:rsidR="0013091C" w:rsidRPr="00000F69" w:rsidRDefault="0013091C" w:rsidP="0013091C">
      <w:pPr>
        <w:rPr>
          <w:sz w:val="24"/>
          <w:szCs w:val="24"/>
        </w:rPr>
      </w:pPr>
    </w:p>
    <w:p w14:paraId="480AE1A3" w14:textId="4A32C973" w:rsidR="004A20AB" w:rsidRPr="00000F69" w:rsidRDefault="0013091C" w:rsidP="004A20AB">
      <w:pPr>
        <w:pStyle w:val="Heading3"/>
      </w:pPr>
      <w:r w:rsidRPr="00000F69">
        <w:t>Special Committees</w:t>
      </w:r>
    </w:p>
    <w:p w14:paraId="4CF4AB27" w14:textId="04158138" w:rsidR="00EF3646" w:rsidRPr="008F7530" w:rsidRDefault="00EF3646" w:rsidP="005F4D83">
      <w:pPr>
        <w:pStyle w:val="Heading2"/>
      </w:pPr>
      <w:r w:rsidRPr="00000F69">
        <w:t>Additional Business Papers as required.</w:t>
      </w:r>
    </w:p>
    <w:p w14:paraId="09FA20C6" w14:textId="77777777" w:rsidR="00EF3646" w:rsidRPr="00EF3646" w:rsidRDefault="00EF3646" w:rsidP="00EF3646"/>
    <w:p w14:paraId="6402410F" w14:textId="77777777" w:rsidR="00155AE1" w:rsidRPr="008F7530" w:rsidRDefault="00155AE1">
      <w:pPr>
        <w:rPr>
          <w:b/>
          <w:sz w:val="24"/>
          <w:szCs w:val="24"/>
        </w:rPr>
      </w:pPr>
    </w:p>
    <w:sectPr w:rsidR="00155AE1" w:rsidRPr="008F75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9735" w14:textId="77777777" w:rsidR="00B1271C" w:rsidRDefault="00B1271C" w:rsidP="00890FEF">
      <w:pPr>
        <w:spacing w:line="240" w:lineRule="auto"/>
      </w:pPr>
      <w:r>
        <w:separator/>
      </w:r>
    </w:p>
  </w:endnote>
  <w:endnote w:type="continuationSeparator" w:id="0">
    <w:p w14:paraId="23AC69B5" w14:textId="77777777" w:rsidR="00B1271C" w:rsidRDefault="00B1271C" w:rsidP="0089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8C78" w14:textId="77777777" w:rsidR="00B1271C" w:rsidRDefault="00B1271C" w:rsidP="00890FEF">
      <w:pPr>
        <w:spacing w:line="240" w:lineRule="auto"/>
      </w:pPr>
      <w:r>
        <w:separator/>
      </w:r>
    </w:p>
  </w:footnote>
  <w:footnote w:type="continuationSeparator" w:id="0">
    <w:p w14:paraId="18FF607F" w14:textId="77777777" w:rsidR="00B1271C" w:rsidRDefault="00B1271C" w:rsidP="00890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666"/>
    <w:multiLevelType w:val="multilevel"/>
    <w:tmpl w:val="A9F22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76B77"/>
    <w:multiLevelType w:val="hybridMultilevel"/>
    <w:tmpl w:val="4432BB4E"/>
    <w:lvl w:ilvl="0" w:tplc="30941E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253F0"/>
    <w:multiLevelType w:val="hybridMultilevel"/>
    <w:tmpl w:val="E5E2C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62228E"/>
    <w:multiLevelType w:val="hybridMultilevel"/>
    <w:tmpl w:val="FFFFFFFF"/>
    <w:lvl w:ilvl="0" w:tplc="9558D086">
      <w:start w:val="1"/>
      <w:numFmt w:val="decimal"/>
      <w:lvlText w:val="%1."/>
      <w:lvlJc w:val="left"/>
      <w:pPr>
        <w:ind w:left="720" w:hanging="360"/>
      </w:pPr>
    </w:lvl>
    <w:lvl w:ilvl="1" w:tplc="4ED6E644">
      <w:start w:val="1"/>
      <w:numFmt w:val="lowerLetter"/>
      <w:lvlText w:val="%2."/>
      <w:lvlJc w:val="left"/>
      <w:pPr>
        <w:ind w:left="1440" w:hanging="360"/>
      </w:pPr>
    </w:lvl>
    <w:lvl w:ilvl="2" w:tplc="7714CCDA">
      <w:start w:val="1"/>
      <w:numFmt w:val="lowerRoman"/>
      <w:lvlText w:val="%3."/>
      <w:lvlJc w:val="right"/>
      <w:pPr>
        <w:ind w:left="2160" w:hanging="180"/>
      </w:pPr>
    </w:lvl>
    <w:lvl w:ilvl="3" w:tplc="7EA2AC1C">
      <w:start w:val="1"/>
      <w:numFmt w:val="decimal"/>
      <w:lvlText w:val="%4."/>
      <w:lvlJc w:val="left"/>
      <w:pPr>
        <w:ind w:left="2880" w:hanging="360"/>
      </w:pPr>
    </w:lvl>
    <w:lvl w:ilvl="4" w:tplc="3282117C">
      <w:start w:val="1"/>
      <w:numFmt w:val="lowerLetter"/>
      <w:lvlText w:val="%5."/>
      <w:lvlJc w:val="left"/>
      <w:pPr>
        <w:ind w:left="3600" w:hanging="360"/>
      </w:pPr>
    </w:lvl>
    <w:lvl w:ilvl="5" w:tplc="2A3460B4">
      <w:start w:val="1"/>
      <w:numFmt w:val="lowerRoman"/>
      <w:lvlText w:val="%6."/>
      <w:lvlJc w:val="right"/>
      <w:pPr>
        <w:ind w:left="4320" w:hanging="180"/>
      </w:pPr>
    </w:lvl>
    <w:lvl w:ilvl="6" w:tplc="3EDCF43C">
      <w:start w:val="1"/>
      <w:numFmt w:val="decimal"/>
      <w:lvlText w:val="%7."/>
      <w:lvlJc w:val="left"/>
      <w:pPr>
        <w:ind w:left="5040" w:hanging="360"/>
      </w:pPr>
    </w:lvl>
    <w:lvl w:ilvl="7" w:tplc="3E383BBA">
      <w:start w:val="1"/>
      <w:numFmt w:val="lowerLetter"/>
      <w:lvlText w:val="%8."/>
      <w:lvlJc w:val="left"/>
      <w:pPr>
        <w:ind w:left="5760" w:hanging="360"/>
      </w:pPr>
    </w:lvl>
    <w:lvl w:ilvl="8" w:tplc="98EC3D80">
      <w:start w:val="1"/>
      <w:numFmt w:val="lowerRoman"/>
      <w:lvlText w:val="%9."/>
      <w:lvlJc w:val="right"/>
      <w:pPr>
        <w:ind w:left="6480" w:hanging="180"/>
      </w:pPr>
    </w:lvl>
  </w:abstractNum>
  <w:abstractNum w:abstractNumId="5" w15:restartNumberingAfterBreak="0">
    <w:nsid w:val="1D4640C5"/>
    <w:multiLevelType w:val="hybridMultilevel"/>
    <w:tmpl w:val="152815F8"/>
    <w:lvl w:ilvl="0" w:tplc="080AE774">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EE707"/>
    <w:multiLevelType w:val="hybridMultilevel"/>
    <w:tmpl w:val="A6ACA260"/>
    <w:lvl w:ilvl="0" w:tplc="B1C0877A">
      <w:start w:val="1"/>
      <w:numFmt w:val="decimal"/>
      <w:lvlText w:val="%1."/>
      <w:lvlJc w:val="left"/>
      <w:pPr>
        <w:ind w:left="720" w:hanging="360"/>
      </w:pPr>
    </w:lvl>
    <w:lvl w:ilvl="1" w:tplc="B60A3F92">
      <w:start w:val="1"/>
      <w:numFmt w:val="lowerLetter"/>
      <w:lvlText w:val="%2."/>
      <w:lvlJc w:val="left"/>
      <w:pPr>
        <w:ind w:left="1440" w:hanging="360"/>
      </w:pPr>
    </w:lvl>
    <w:lvl w:ilvl="2" w:tplc="22A0D052">
      <w:start w:val="1"/>
      <w:numFmt w:val="lowerRoman"/>
      <w:lvlText w:val="%3."/>
      <w:lvlJc w:val="right"/>
      <w:pPr>
        <w:ind w:left="2160" w:hanging="180"/>
      </w:pPr>
    </w:lvl>
    <w:lvl w:ilvl="3" w:tplc="6A48C180">
      <w:start w:val="1"/>
      <w:numFmt w:val="decimal"/>
      <w:lvlText w:val="%4."/>
      <w:lvlJc w:val="left"/>
      <w:pPr>
        <w:ind w:left="2880" w:hanging="360"/>
      </w:pPr>
    </w:lvl>
    <w:lvl w:ilvl="4" w:tplc="EEDC31C8">
      <w:start w:val="1"/>
      <w:numFmt w:val="lowerLetter"/>
      <w:lvlText w:val="%5."/>
      <w:lvlJc w:val="left"/>
      <w:pPr>
        <w:ind w:left="3600" w:hanging="360"/>
      </w:pPr>
    </w:lvl>
    <w:lvl w:ilvl="5" w:tplc="52668AA6">
      <w:start w:val="1"/>
      <w:numFmt w:val="lowerRoman"/>
      <w:lvlText w:val="%6."/>
      <w:lvlJc w:val="right"/>
      <w:pPr>
        <w:ind w:left="4320" w:hanging="180"/>
      </w:pPr>
    </w:lvl>
    <w:lvl w:ilvl="6" w:tplc="A014BFC2">
      <w:start w:val="1"/>
      <w:numFmt w:val="decimal"/>
      <w:lvlText w:val="%7."/>
      <w:lvlJc w:val="left"/>
      <w:pPr>
        <w:ind w:left="5040" w:hanging="360"/>
      </w:pPr>
    </w:lvl>
    <w:lvl w:ilvl="7" w:tplc="1F8C890A">
      <w:start w:val="1"/>
      <w:numFmt w:val="lowerLetter"/>
      <w:lvlText w:val="%8."/>
      <w:lvlJc w:val="left"/>
      <w:pPr>
        <w:ind w:left="5760" w:hanging="360"/>
      </w:pPr>
    </w:lvl>
    <w:lvl w:ilvl="8" w:tplc="EB0EF90A">
      <w:start w:val="1"/>
      <w:numFmt w:val="lowerRoman"/>
      <w:lvlText w:val="%9."/>
      <w:lvlJc w:val="right"/>
      <w:pPr>
        <w:ind w:left="6480" w:hanging="180"/>
      </w:pPr>
    </w:lvl>
  </w:abstractNum>
  <w:abstractNum w:abstractNumId="7" w15:restartNumberingAfterBreak="0">
    <w:nsid w:val="1F5525AA"/>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A25E4E"/>
    <w:multiLevelType w:val="hybridMultilevel"/>
    <w:tmpl w:val="3D22C62A"/>
    <w:lvl w:ilvl="0" w:tplc="862005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0F2018"/>
    <w:multiLevelType w:val="hybridMultilevel"/>
    <w:tmpl w:val="FFFFFFFF"/>
    <w:lvl w:ilvl="0" w:tplc="DEA6380A">
      <w:start w:val="1"/>
      <w:numFmt w:val="bullet"/>
      <w:lvlText w:val=""/>
      <w:lvlJc w:val="left"/>
      <w:pPr>
        <w:ind w:left="720" w:hanging="360"/>
      </w:pPr>
      <w:rPr>
        <w:rFonts w:ascii="Symbol" w:hAnsi="Symbol" w:hint="default"/>
      </w:rPr>
    </w:lvl>
    <w:lvl w:ilvl="1" w:tplc="582857D4">
      <w:start w:val="1"/>
      <w:numFmt w:val="bullet"/>
      <w:lvlText w:val="o"/>
      <w:lvlJc w:val="left"/>
      <w:pPr>
        <w:ind w:left="1440" w:hanging="360"/>
      </w:pPr>
      <w:rPr>
        <w:rFonts w:ascii="Courier New" w:hAnsi="Courier New" w:hint="default"/>
      </w:rPr>
    </w:lvl>
    <w:lvl w:ilvl="2" w:tplc="D43A7638">
      <w:start w:val="1"/>
      <w:numFmt w:val="bullet"/>
      <w:lvlText w:val=""/>
      <w:lvlJc w:val="left"/>
      <w:pPr>
        <w:ind w:left="2160" w:hanging="360"/>
      </w:pPr>
      <w:rPr>
        <w:rFonts w:ascii="Wingdings" w:hAnsi="Wingdings" w:hint="default"/>
      </w:rPr>
    </w:lvl>
    <w:lvl w:ilvl="3" w:tplc="A456E5CA">
      <w:start w:val="1"/>
      <w:numFmt w:val="bullet"/>
      <w:lvlText w:val=""/>
      <w:lvlJc w:val="left"/>
      <w:pPr>
        <w:ind w:left="2880" w:hanging="360"/>
      </w:pPr>
      <w:rPr>
        <w:rFonts w:ascii="Symbol" w:hAnsi="Symbol" w:hint="default"/>
      </w:rPr>
    </w:lvl>
    <w:lvl w:ilvl="4" w:tplc="08A61922">
      <w:start w:val="1"/>
      <w:numFmt w:val="bullet"/>
      <w:lvlText w:val="o"/>
      <w:lvlJc w:val="left"/>
      <w:pPr>
        <w:ind w:left="3600" w:hanging="360"/>
      </w:pPr>
      <w:rPr>
        <w:rFonts w:ascii="Courier New" w:hAnsi="Courier New" w:hint="default"/>
      </w:rPr>
    </w:lvl>
    <w:lvl w:ilvl="5" w:tplc="98C68FA8">
      <w:start w:val="1"/>
      <w:numFmt w:val="bullet"/>
      <w:lvlText w:val=""/>
      <w:lvlJc w:val="left"/>
      <w:pPr>
        <w:ind w:left="4320" w:hanging="360"/>
      </w:pPr>
      <w:rPr>
        <w:rFonts w:ascii="Wingdings" w:hAnsi="Wingdings" w:hint="default"/>
      </w:rPr>
    </w:lvl>
    <w:lvl w:ilvl="6" w:tplc="C35ADBE8">
      <w:start w:val="1"/>
      <w:numFmt w:val="bullet"/>
      <w:lvlText w:val=""/>
      <w:lvlJc w:val="left"/>
      <w:pPr>
        <w:ind w:left="5040" w:hanging="360"/>
      </w:pPr>
      <w:rPr>
        <w:rFonts w:ascii="Symbol" w:hAnsi="Symbol" w:hint="default"/>
      </w:rPr>
    </w:lvl>
    <w:lvl w:ilvl="7" w:tplc="FAA056F6">
      <w:start w:val="1"/>
      <w:numFmt w:val="bullet"/>
      <w:lvlText w:val="o"/>
      <w:lvlJc w:val="left"/>
      <w:pPr>
        <w:ind w:left="5760" w:hanging="360"/>
      </w:pPr>
      <w:rPr>
        <w:rFonts w:ascii="Courier New" w:hAnsi="Courier New" w:hint="default"/>
      </w:rPr>
    </w:lvl>
    <w:lvl w:ilvl="8" w:tplc="B3A097DE">
      <w:start w:val="1"/>
      <w:numFmt w:val="bullet"/>
      <w:lvlText w:val=""/>
      <w:lvlJc w:val="left"/>
      <w:pPr>
        <w:ind w:left="6480" w:hanging="360"/>
      </w:pPr>
      <w:rPr>
        <w:rFonts w:ascii="Wingdings" w:hAnsi="Wingdings" w:hint="default"/>
      </w:rPr>
    </w:lvl>
  </w:abstractNum>
  <w:abstractNum w:abstractNumId="10" w15:restartNumberingAfterBreak="0">
    <w:nsid w:val="2B26114F"/>
    <w:multiLevelType w:val="hybridMultilevel"/>
    <w:tmpl w:val="9D287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4FD305"/>
    <w:multiLevelType w:val="hybridMultilevel"/>
    <w:tmpl w:val="FFFFFFFF"/>
    <w:lvl w:ilvl="0" w:tplc="2518614C">
      <w:start w:val="1"/>
      <w:numFmt w:val="lowerLetter"/>
      <w:lvlText w:val="%1."/>
      <w:lvlJc w:val="left"/>
      <w:pPr>
        <w:ind w:left="720" w:hanging="360"/>
      </w:pPr>
    </w:lvl>
    <w:lvl w:ilvl="1" w:tplc="FF66734A">
      <w:start w:val="1"/>
      <w:numFmt w:val="lowerLetter"/>
      <w:lvlText w:val="%2."/>
      <w:lvlJc w:val="left"/>
      <w:pPr>
        <w:ind w:left="1440" w:hanging="360"/>
      </w:pPr>
    </w:lvl>
    <w:lvl w:ilvl="2" w:tplc="4814A888">
      <w:start w:val="1"/>
      <w:numFmt w:val="lowerRoman"/>
      <w:lvlText w:val="%3."/>
      <w:lvlJc w:val="right"/>
      <w:pPr>
        <w:ind w:left="2160" w:hanging="180"/>
      </w:pPr>
    </w:lvl>
    <w:lvl w:ilvl="3" w:tplc="11729530">
      <w:start w:val="1"/>
      <w:numFmt w:val="decimal"/>
      <w:lvlText w:val="%4."/>
      <w:lvlJc w:val="left"/>
      <w:pPr>
        <w:ind w:left="2880" w:hanging="360"/>
      </w:pPr>
    </w:lvl>
    <w:lvl w:ilvl="4" w:tplc="EC6CAE56">
      <w:start w:val="1"/>
      <w:numFmt w:val="lowerLetter"/>
      <w:lvlText w:val="%5."/>
      <w:lvlJc w:val="left"/>
      <w:pPr>
        <w:ind w:left="3600" w:hanging="360"/>
      </w:pPr>
    </w:lvl>
    <w:lvl w:ilvl="5" w:tplc="C96022AC">
      <w:start w:val="1"/>
      <w:numFmt w:val="lowerRoman"/>
      <w:lvlText w:val="%6."/>
      <w:lvlJc w:val="right"/>
      <w:pPr>
        <w:ind w:left="4320" w:hanging="180"/>
      </w:pPr>
    </w:lvl>
    <w:lvl w:ilvl="6" w:tplc="A98256EC">
      <w:start w:val="1"/>
      <w:numFmt w:val="decimal"/>
      <w:lvlText w:val="%7."/>
      <w:lvlJc w:val="left"/>
      <w:pPr>
        <w:ind w:left="5040" w:hanging="360"/>
      </w:pPr>
    </w:lvl>
    <w:lvl w:ilvl="7" w:tplc="07302CB8">
      <w:start w:val="1"/>
      <w:numFmt w:val="lowerLetter"/>
      <w:lvlText w:val="%8."/>
      <w:lvlJc w:val="left"/>
      <w:pPr>
        <w:ind w:left="5760" w:hanging="360"/>
      </w:pPr>
    </w:lvl>
    <w:lvl w:ilvl="8" w:tplc="E9EC7F54">
      <w:start w:val="1"/>
      <w:numFmt w:val="lowerRoman"/>
      <w:lvlText w:val="%9."/>
      <w:lvlJc w:val="right"/>
      <w:pPr>
        <w:ind w:left="6480" w:hanging="180"/>
      </w:pPr>
    </w:lvl>
  </w:abstractNum>
  <w:abstractNum w:abstractNumId="12" w15:restartNumberingAfterBreak="0">
    <w:nsid w:val="2FC25194"/>
    <w:multiLevelType w:val="hybridMultilevel"/>
    <w:tmpl w:val="92AC3E8C"/>
    <w:lvl w:ilvl="0" w:tplc="24B2464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B24F6E"/>
    <w:multiLevelType w:val="hybridMultilevel"/>
    <w:tmpl w:val="941A4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CC3E0A"/>
    <w:multiLevelType w:val="hybridMultilevel"/>
    <w:tmpl w:val="FFFFFFFF"/>
    <w:lvl w:ilvl="0" w:tplc="20FE01BA">
      <w:start w:val="1"/>
      <w:numFmt w:val="decimal"/>
      <w:lvlText w:val="%1."/>
      <w:lvlJc w:val="left"/>
      <w:pPr>
        <w:ind w:left="720" w:hanging="360"/>
      </w:pPr>
    </w:lvl>
    <w:lvl w:ilvl="1" w:tplc="97C27F2C">
      <w:start w:val="1"/>
      <w:numFmt w:val="lowerLetter"/>
      <w:lvlText w:val="%2."/>
      <w:lvlJc w:val="left"/>
      <w:pPr>
        <w:ind w:left="1440" w:hanging="360"/>
      </w:pPr>
    </w:lvl>
    <w:lvl w:ilvl="2" w:tplc="17A678C6">
      <w:start w:val="1"/>
      <w:numFmt w:val="lowerRoman"/>
      <w:lvlText w:val="%3."/>
      <w:lvlJc w:val="right"/>
      <w:pPr>
        <w:ind w:left="2160" w:hanging="180"/>
      </w:pPr>
    </w:lvl>
    <w:lvl w:ilvl="3" w:tplc="B81A6E84">
      <w:start w:val="1"/>
      <w:numFmt w:val="decimal"/>
      <w:lvlText w:val="%4."/>
      <w:lvlJc w:val="left"/>
      <w:pPr>
        <w:ind w:left="2880" w:hanging="360"/>
      </w:pPr>
    </w:lvl>
    <w:lvl w:ilvl="4" w:tplc="15B88BA4">
      <w:start w:val="1"/>
      <w:numFmt w:val="lowerLetter"/>
      <w:lvlText w:val="%5."/>
      <w:lvlJc w:val="left"/>
      <w:pPr>
        <w:ind w:left="3600" w:hanging="360"/>
      </w:pPr>
    </w:lvl>
    <w:lvl w:ilvl="5" w:tplc="8EF274D8">
      <w:start w:val="1"/>
      <w:numFmt w:val="lowerRoman"/>
      <w:lvlText w:val="%6."/>
      <w:lvlJc w:val="right"/>
      <w:pPr>
        <w:ind w:left="4320" w:hanging="180"/>
      </w:pPr>
    </w:lvl>
    <w:lvl w:ilvl="6" w:tplc="FB22FD8E">
      <w:start w:val="1"/>
      <w:numFmt w:val="decimal"/>
      <w:lvlText w:val="%7."/>
      <w:lvlJc w:val="left"/>
      <w:pPr>
        <w:ind w:left="5040" w:hanging="360"/>
      </w:pPr>
    </w:lvl>
    <w:lvl w:ilvl="7" w:tplc="BD10B9E4">
      <w:start w:val="1"/>
      <w:numFmt w:val="lowerLetter"/>
      <w:lvlText w:val="%8."/>
      <w:lvlJc w:val="left"/>
      <w:pPr>
        <w:ind w:left="5760" w:hanging="360"/>
      </w:pPr>
    </w:lvl>
    <w:lvl w:ilvl="8" w:tplc="D93C90C0">
      <w:start w:val="1"/>
      <w:numFmt w:val="lowerRoman"/>
      <w:lvlText w:val="%9."/>
      <w:lvlJc w:val="right"/>
      <w:pPr>
        <w:ind w:left="6480" w:hanging="180"/>
      </w:pPr>
    </w:lvl>
  </w:abstractNum>
  <w:abstractNum w:abstractNumId="15" w15:restartNumberingAfterBreak="0">
    <w:nsid w:val="32356028"/>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5FD7EC"/>
    <w:multiLevelType w:val="hybridMultilevel"/>
    <w:tmpl w:val="DD7EEECA"/>
    <w:lvl w:ilvl="0" w:tplc="5224A716">
      <w:start w:val="1"/>
      <w:numFmt w:val="decimal"/>
      <w:lvlText w:val="%1."/>
      <w:lvlJc w:val="left"/>
      <w:pPr>
        <w:ind w:left="720" w:hanging="360"/>
      </w:pPr>
    </w:lvl>
    <w:lvl w:ilvl="1" w:tplc="82BE1E08">
      <w:start w:val="1"/>
      <w:numFmt w:val="lowerLetter"/>
      <w:lvlText w:val="%2."/>
      <w:lvlJc w:val="left"/>
      <w:pPr>
        <w:ind w:left="1440" w:hanging="360"/>
      </w:pPr>
    </w:lvl>
    <w:lvl w:ilvl="2" w:tplc="72603312">
      <w:start w:val="1"/>
      <w:numFmt w:val="lowerRoman"/>
      <w:lvlText w:val="%3."/>
      <w:lvlJc w:val="right"/>
      <w:pPr>
        <w:ind w:left="2160" w:hanging="180"/>
      </w:pPr>
    </w:lvl>
    <w:lvl w:ilvl="3" w:tplc="AEF0AD10">
      <w:start w:val="1"/>
      <w:numFmt w:val="decimal"/>
      <w:lvlText w:val="%4."/>
      <w:lvlJc w:val="left"/>
      <w:pPr>
        <w:ind w:left="2880" w:hanging="360"/>
      </w:pPr>
    </w:lvl>
    <w:lvl w:ilvl="4" w:tplc="ECE809FC">
      <w:start w:val="1"/>
      <w:numFmt w:val="lowerLetter"/>
      <w:lvlText w:val="%5."/>
      <w:lvlJc w:val="left"/>
      <w:pPr>
        <w:ind w:left="3600" w:hanging="360"/>
      </w:pPr>
    </w:lvl>
    <w:lvl w:ilvl="5" w:tplc="68761070">
      <w:start w:val="1"/>
      <w:numFmt w:val="lowerRoman"/>
      <w:lvlText w:val="%6."/>
      <w:lvlJc w:val="right"/>
      <w:pPr>
        <w:ind w:left="4320" w:hanging="180"/>
      </w:pPr>
    </w:lvl>
    <w:lvl w:ilvl="6" w:tplc="0FDE0C8E">
      <w:start w:val="1"/>
      <w:numFmt w:val="decimal"/>
      <w:lvlText w:val="%7."/>
      <w:lvlJc w:val="left"/>
      <w:pPr>
        <w:ind w:left="5040" w:hanging="360"/>
      </w:pPr>
    </w:lvl>
    <w:lvl w:ilvl="7" w:tplc="E392E794">
      <w:start w:val="1"/>
      <w:numFmt w:val="lowerLetter"/>
      <w:lvlText w:val="%8."/>
      <w:lvlJc w:val="left"/>
      <w:pPr>
        <w:ind w:left="5760" w:hanging="360"/>
      </w:pPr>
    </w:lvl>
    <w:lvl w:ilvl="8" w:tplc="D2908DBC">
      <w:start w:val="1"/>
      <w:numFmt w:val="lowerRoman"/>
      <w:lvlText w:val="%9."/>
      <w:lvlJc w:val="right"/>
      <w:pPr>
        <w:ind w:left="6480" w:hanging="180"/>
      </w:pPr>
    </w:lvl>
  </w:abstractNum>
  <w:abstractNum w:abstractNumId="17" w15:restartNumberingAfterBreak="0">
    <w:nsid w:val="33C00F77"/>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5C399A"/>
    <w:multiLevelType w:val="hybridMultilevel"/>
    <w:tmpl w:val="14DC9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10B611"/>
    <w:multiLevelType w:val="hybridMultilevel"/>
    <w:tmpl w:val="FFFFFFFF"/>
    <w:lvl w:ilvl="0" w:tplc="2D64D404">
      <w:start w:val="1"/>
      <w:numFmt w:val="decimal"/>
      <w:lvlText w:val="%1."/>
      <w:lvlJc w:val="left"/>
      <w:pPr>
        <w:ind w:left="720" w:hanging="360"/>
      </w:pPr>
    </w:lvl>
    <w:lvl w:ilvl="1" w:tplc="59DCC5B0">
      <w:start w:val="1"/>
      <w:numFmt w:val="lowerLetter"/>
      <w:lvlText w:val="%2."/>
      <w:lvlJc w:val="left"/>
      <w:pPr>
        <w:ind w:left="1440" w:hanging="360"/>
      </w:pPr>
    </w:lvl>
    <w:lvl w:ilvl="2" w:tplc="A5D2F338">
      <w:start w:val="1"/>
      <w:numFmt w:val="lowerRoman"/>
      <w:lvlText w:val="%3."/>
      <w:lvlJc w:val="right"/>
      <w:pPr>
        <w:ind w:left="2160" w:hanging="180"/>
      </w:pPr>
    </w:lvl>
    <w:lvl w:ilvl="3" w:tplc="39ACE728">
      <w:start w:val="1"/>
      <w:numFmt w:val="decimal"/>
      <w:lvlText w:val="%4."/>
      <w:lvlJc w:val="left"/>
      <w:pPr>
        <w:ind w:left="2880" w:hanging="360"/>
      </w:pPr>
    </w:lvl>
    <w:lvl w:ilvl="4" w:tplc="8898937C">
      <w:start w:val="1"/>
      <w:numFmt w:val="lowerLetter"/>
      <w:lvlText w:val="%5."/>
      <w:lvlJc w:val="left"/>
      <w:pPr>
        <w:ind w:left="3600" w:hanging="360"/>
      </w:pPr>
    </w:lvl>
    <w:lvl w:ilvl="5" w:tplc="7B3E811C">
      <w:start w:val="1"/>
      <w:numFmt w:val="lowerRoman"/>
      <w:lvlText w:val="%6."/>
      <w:lvlJc w:val="right"/>
      <w:pPr>
        <w:ind w:left="4320" w:hanging="180"/>
      </w:pPr>
    </w:lvl>
    <w:lvl w:ilvl="6" w:tplc="916A3A20">
      <w:start w:val="1"/>
      <w:numFmt w:val="decimal"/>
      <w:lvlText w:val="%7."/>
      <w:lvlJc w:val="left"/>
      <w:pPr>
        <w:ind w:left="5040" w:hanging="360"/>
      </w:pPr>
    </w:lvl>
    <w:lvl w:ilvl="7" w:tplc="525AD99C">
      <w:start w:val="1"/>
      <w:numFmt w:val="lowerLetter"/>
      <w:lvlText w:val="%8."/>
      <w:lvlJc w:val="left"/>
      <w:pPr>
        <w:ind w:left="5760" w:hanging="360"/>
      </w:pPr>
    </w:lvl>
    <w:lvl w:ilvl="8" w:tplc="BDF86470">
      <w:start w:val="1"/>
      <w:numFmt w:val="lowerRoman"/>
      <w:lvlText w:val="%9."/>
      <w:lvlJc w:val="right"/>
      <w:pPr>
        <w:ind w:left="6480" w:hanging="180"/>
      </w:pPr>
    </w:lvl>
  </w:abstractNum>
  <w:abstractNum w:abstractNumId="20" w15:restartNumberingAfterBreak="0">
    <w:nsid w:val="38BB2929"/>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CD076A4"/>
    <w:multiLevelType w:val="hybridMultilevel"/>
    <w:tmpl w:val="FFFFFFFF"/>
    <w:lvl w:ilvl="0" w:tplc="E1EA6260">
      <w:start w:val="1"/>
      <w:numFmt w:val="decimal"/>
      <w:lvlText w:val="%1."/>
      <w:lvlJc w:val="left"/>
      <w:pPr>
        <w:ind w:left="720" w:hanging="360"/>
      </w:pPr>
    </w:lvl>
    <w:lvl w:ilvl="1" w:tplc="58507142">
      <w:start w:val="1"/>
      <w:numFmt w:val="lowerLetter"/>
      <w:lvlText w:val="%2."/>
      <w:lvlJc w:val="left"/>
      <w:pPr>
        <w:ind w:left="1440" w:hanging="360"/>
      </w:pPr>
    </w:lvl>
    <w:lvl w:ilvl="2" w:tplc="74208F2E">
      <w:start w:val="1"/>
      <w:numFmt w:val="lowerRoman"/>
      <w:lvlText w:val="%3."/>
      <w:lvlJc w:val="right"/>
      <w:pPr>
        <w:ind w:left="2160" w:hanging="180"/>
      </w:pPr>
    </w:lvl>
    <w:lvl w:ilvl="3" w:tplc="456A6352">
      <w:start w:val="1"/>
      <w:numFmt w:val="decimal"/>
      <w:lvlText w:val="%4."/>
      <w:lvlJc w:val="left"/>
      <w:pPr>
        <w:ind w:left="2880" w:hanging="360"/>
      </w:pPr>
    </w:lvl>
    <w:lvl w:ilvl="4" w:tplc="960815CC">
      <w:start w:val="1"/>
      <w:numFmt w:val="lowerLetter"/>
      <w:lvlText w:val="%5."/>
      <w:lvlJc w:val="left"/>
      <w:pPr>
        <w:ind w:left="3600" w:hanging="360"/>
      </w:pPr>
    </w:lvl>
    <w:lvl w:ilvl="5" w:tplc="8F066798">
      <w:start w:val="1"/>
      <w:numFmt w:val="lowerRoman"/>
      <w:lvlText w:val="%6."/>
      <w:lvlJc w:val="right"/>
      <w:pPr>
        <w:ind w:left="4320" w:hanging="180"/>
      </w:pPr>
    </w:lvl>
    <w:lvl w:ilvl="6" w:tplc="CCBA7132">
      <w:start w:val="1"/>
      <w:numFmt w:val="decimal"/>
      <w:lvlText w:val="%7."/>
      <w:lvlJc w:val="left"/>
      <w:pPr>
        <w:ind w:left="5040" w:hanging="360"/>
      </w:pPr>
    </w:lvl>
    <w:lvl w:ilvl="7" w:tplc="09881970">
      <w:start w:val="1"/>
      <w:numFmt w:val="lowerLetter"/>
      <w:lvlText w:val="%8."/>
      <w:lvlJc w:val="left"/>
      <w:pPr>
        <w:ind w:left="5760" w:hanging="360"/>
      </w:pPr>
    </w:lvl>
    <w:lvl w:ilvl="8" w:tplc="500C5344">
      <w:start w:val="1"/>
      <w:numFmt w:val="lowerRoman"/>
      <w:lvlText w:val="%9."/>
      <w:lvlJc w:val="right"/>
      <w:pPr>
        <w:ind w:left="6480" w:hanging="180"/>
      </w:pPr>
    </w:lvl>
  </w:abstractNum>
  <w:abstractNum w:abstractNumId="22" w15:restartNumberingAfterBreak="0">
    <w:nsid w:val="40343DC1"/>
    <w:multiLevelType w:val="hybridMultilevel"/>
    <w:tmpl w:val="9998DC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133150"/>
    <w:multiLevelType w:val="hybridMultilevel"/>
    <w:tmpl w:val="4432BB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C15E37"/>
    <w:multiLevelType w:val="hybridMultilevel"/>
    <w:tmpl w:val="9998DC88"/>
    <w:lvl w:ilvl="0" w:tplc="8110AF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BA65F8"/>
    <w:multiLevelType w:val="hybridMultilevel"/>
    <w:tmpl w:val="92AC3E8C"/>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B21300"/>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D9A065"/>
    <w:multiLevelType w:val="hybridMultilevel"/>
    <w:tmpl w:val="FFFFFFFF"/>
    <w:lvl w:ilvl="0" w:tplc="8A185B30">
      <w:start w:val="1"/>
      <w:numFmt w:val="bullet"/>
      <w:lvlText w:val="-"/>
      <w:lvlJc w:val="left"/>
      <w:pPr>
        <w:ind w:left="720" w:hanging="360"/>
      </w:pPr>
      <w:rPr>
        <w:rFonts w:ascii="Symbol" w:hAnsi="Symbol" w:hint="default"/>
      </w:rPr>
    </w:lvl>
    <w:lvl w:ilvl="1" w:tplc="C1E4F9EE">
      <w:start w:val="1"/>
      <w:numFmt w:val="bullet"/>
      <w:lvlText w:val="o"/>
      <w:lvlJc w:val="left"/>
      <w:pPr>
        <w:ind w:left="1440" w:hanging="360"/>
      </w:pPr>
      <w:rPr>
        <w:rFonts w:ascii="Courier New" w:hAnsi="Courier New" w:hint="default"/>
      </w:rPr>
    </w:lvl>
    <w:lvl w:ilvl="2" w:tplc="E35E26FE">
      <w:start w:val="1"/>
      <w:numFmt w:val="bullet"/>
      <w:lvlText w:val=""/>
      <w:lvlJc w:val="left"/>
      <w:pPr>
        <w:ind w:left="2160" w:hanging="360"/>
      </w:pPr>
      <w:rPr>
        <w:rFonts w:ascii="Wingdings" w:hAnsi="Wingdings" w:hint="default"/>
      </w:rPr>
    </w:lvl>
    <w:lvl w:ilvl="3" w:tplc="53ECFFFA">
      <w:start w:val="1"/>
      <w:numFmt w:val="bullet"/>
      <w:lvlText w:val=""/>
      <w:lvlJc w:val="left"/>
      <w:pPr>
        <w:ind w:left="2880" w:hanging="360"/>
      </w:pPr>
      <w:rPr>
        <w:rFonts w:ascii="Symbol" w:hAnsi="Symbol" w:hint="default"/>
      </w:rPr>
    </w:lvl>
    <w:lvl w:ilvl="4" w:tplc="DAE4E3B6">
      <w:start w:val="1"/>
      <w:numFmt w:val="bullet"/>
      <w:lvlText w:val="o"/>
      <w:lvlJc w:val="left"/>
      <w:pPr>
        <w:ind w:left="3600" w:hanging="360"/>
      </w:pPr>
      <w:rPr>
        <w:rFonts w:ascii="Courier New" w:hAnsi="Courier New" w:hint="default"/>
      </w:rPr>
    </w:lvl>
    <w:lvl w:ilvl="5" w:tplc="6972DCD4">
      <w:start w:val="1"/>
      <w:numFmt w:val="bullet"/>
      <w:lvlText w:val=""/>
      <w:lvlJc w:val="left"/>
      <w:pPr>
        <w:ind w:left="4320" w:hanging="360"/>
      </w:pPr>
      <w:rPr>
        <w:rFonts w:ascii="Wingdings" w:hAnsi="Wingdings" w:hint="default"/>
      </w:rPr>
    </w:lvl>
    <w:lvl w:ilvl="6" w:tplc="558A1FBE">
      <w:start w:val="1"/>
      <w:numFmt w:val="bullet"/>
      <w:lvlText w:val=""/>
      <w:lvlJc w:val="left"/>
      <w:pPr>
        <w:ind w:left="5040" w:hanging="360"/>
      </w:pPr>
      <w:rPr>
        <w:rFonts w:ascii="Symbol" w:hAnsi="Symbol" w:hint="default"/>
      </w:rPr>
    </w:lvl>
    <w:lvl w:ilvl="7" w:tplc="0414D3CE">
      <w:start w:val="1"/>
      <w:numFmt w:val="bullet"/>
      <w:lvlText w:val="o"/>
      <w:lvlJc w:val="left"/>
      <w:pPr>
        <w:ind w:left="5760" w:hanging="360"/>
      </w:pPr>
      <w:rPr>
        <w:rFonts w:ascii="Courier New" w:hAnsi="Courier New" w:hint="default"/>
      </w:rPr>
    </w:lvl>
    <w:lvl w:ilvl="8" w:tplc="04822ED2">
      <w:start w:val="1"/>
      <w:numFmt w:val="bullet"/>
      <w:lvlText w:val=""/>
      <w:lvlJc w:val="left"/>
      <w:pPr>
        <w:ind w:left="6480" w:hanging="360"/>
      </w:pPr>
      <w:rPr>
        <w:rFonts w:ascii="Wingdings" w:hAnsi="Wingdings" w:hint="default"/>
      </w:rPr>
    </w:lvl>
  </w:abstractNum>
  <w:abstractNum w:abstractNumId="28" w15:restartNumberingAfterBreak="0">
    <w:nsid w:val="4F386D3C"/>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B34043"/>
    <w:multiLevelType w:val="hybridMultilevel"/>
    <w:tmpl w:val="4432BB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E92B3D"/>
    <w:multiLevelType w:val="hybridMultilevel"/>
    <w:tmpl w:val="FFFFFFFF"/>
    <w:lvl w:ilvl="0" w:tplc="CA547214">
      <w:start w:val="1"/>
      <w:numFmt w:val="decimal"/>
      <w:lvlText w:val="%1."/>
      <w:lvlJc w:val="left"/>
      <w:pPr>
        <w:ind w:left="720" w:hanging="360"/>
      </w:pPr>
    </w:lvl>
    <w:lvl w:ilvl="1" w:tplc="DA6A92B8">
      <w:start w:val="1"/>
      <w:numFmt w:val="lowerLetter"/>
      <w:lvlText w:val="%2."/>
      <w:lvlJc w:val="left"/>
      <w:pPr>
        <w:ind w:left="1440" w:hanging="360"/>
      </w:pPr>
    </w:lvl>
    <w:lvl w:ilvl="2" w:tplc="0632272A">
      <w:start w:val="1"/>
      <w:numFmt w:val="lowerRoman"/>
      <w:lvlText w:val="%3."/>
      <w:lvlJc w:val="right"/>
      <w:pPr>
        <w:ind w:left="2160" w:hanging="180"/>
      </w:pPr>
    </w:lvl>
    <w:lvl w:ilvl="3" w:tplc="FBA6B0EA">
      <w:start w:val="1"/>
      <w:numFmt w:val="decimal"/>
      <w:lvlText w:val="%4."/>
      <w:lvlJc w:val="left"/>
      <w:pPr>
        <w:ind w:left="2880" w:hanging="360"/>
      </w:pPr>
    </w:lvl>
    <w:lvl w:ilvl="4" w:tplc="A31AB360">
      <w:start w:val="1"/>
      <w:numFmt w:val="lowerLetter"/>
      <w:lvlText w:val="%5."/>
      <w:lvlJc w:val="left"/>
      <w:pPr>
        <w:ind w:left="3600" w:hanging="360"/>
      </w:pPr>
    </w:lvl>
    <w:lvl w:ilvl="5" w:tplc="ECCAAC64">
      <w:start w:val="1"/>
      <w:numFmt w:val="lowerRoman"/>
      <w:lvlText w:val="%6."/>
      <w:lvlJc w:val="right"/>
      <w:pPr>
        <w:ind w:left="4320" w:hanging="180"/>
      </w:pPr>
    </w:lvl>
    <w:lvl w:ilvl="6" w:tplc="E7BA92CE">
      <w:start w:val="1"/>
      <w:numFmt w:val="decimal"/>
      <w:lvlText w:val="%7."/>
      <w:lvlJc w:val="left"/>
      <w:pPr>
        <w:ind w:left="5040" w:hanging="360"/>
      </w:pPr>
    </w:lvl>
    <w:lvl w:ilvl="7" w:tplc="887C62D6">
      <w:start w:val="1"/>
      <w:numFmt w:val="lowerLetter"/>
      <w:lvlText w:val="%8."/>
      <w:lvlJc w:val="left"/>
      <w:pPr>
        <w:ind w:left="5760" w:hanging="360"/>
      </w:pPr>
    </w:lvl>
    <w:lvl w:ilvl="8" w:tplc="48E6F7BA">
      <w:start w:val="1"/>
      <w:numFmt w:val="lowerRoman"/>
      <w:lvlText w:val="%9."/>
      <w:lvlJc w:val="right"/>
      <w:pPr>
        <w:ind w:left="6480" w:hanging="180"/>
      </w:pPr>
    </w:lvl>
  </w:abstractNum>
  <w:abstractNum w:abstractNumId="31" w15:restartNumberingAfterBreak="0">
    <w:nsid w:val="527B7756"/>
    <w:multiLevelType w:val="hybridMultilevel"/>
    <w:tmpl w:val="8FCAC17E"/>
    <w:lvl w:ilvl="0" w:tplc="396077E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975C9F"/>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A56DCB"/>
    <w:multiLevelType w:val="hybridMultilevel"/>
    <w:tmpl w:val="FFFFFFFF"/>
    <w:lvl w:ilvl="0" w:tplc="7E863BB4">
      <w:start w:val="1"/>
      <w:numFmt w:val="lowerRoman"/>
      <w:lvlText w:val="%1."/>
      <w:lvlJc w:val="left"/>
      <w:pPr>
        <w:ind w:left="720" w:hanging="360"/>
      </w:pPr>
    </w:lvl>
    <w:lvl w:ilvl="1" w:tplc="EC26F06E">
      <w:start w:val="1"/>
      <w:numFmt w:val="lowerLetter"/>
      <w:lvlText w:val="%2."/>
      <w:lvlJc w:val="left"/>
      <w:pPr>
        <w:ind w:left="1440" w:hanging="360"/>
      </w:pPr>
    </w:lvl>
    <w:lvl w:ilvl="2" w:tplc="71BEF62E">
      <w:start w:val="1"/>
      <w:numFmt w:val="lowerRoman"/>
      <w:lvlText w:val="%3."/>
      <w:lvlJc w:val="right"/>
      <w:pPr>
        <w:ind w:left="2160" w:hanging="180"/>
      </w:pPr>
    </w:lvl>
    <w:lvl w:ilvl="3" w:tplc="EDF8F466">
      <w:start w:val="1"/>
      <w:numFmt w:val="decimal"/>
      <w:lvlText w:val="%4."/>
      <w:lvlJc w:val="left"/>
      <w:pPr>
        <w:ind w:left="2880" w:hanging="360"/>
      </w:pPr>
    </w:lvl>
    <w:lvl w:ilvl="4" w:tplc="B810D8F6">
      <w:start w:val="1"/>
      <w:numFmt w:val="lowerLetter"/>
      <w:lvlText w:val="%5."/>
      <w:lvlJc w:val="left"/>
      <w:pPr>
        <w:ind w:left="3600" w:hanging="360"/>
      </w:pPr>
    </w:lvl>
    <w:lvl w:ilvl="5" w:tplc="F482B36A">
      <w:start w:val="1"/>
      <w:numFmt w:val="lowerRoman"/>
      <w:lvlText w:val="%6."/>
      <w:lvlJc w:val="right"/>
      <w:pPr>
        <w:ind w:left="4320" w:hanging="180"/>
      </w:pPr>
    </w:lvl>
    <w:lvl w:ilvl="6" w:tplc="75221E4A">
      <w:start w:val="1"/>
      <w:numFmt w:val="decimal"/>
      <w:lvlText w:val="%7."/>
      <w:lvlJc w:val="left"/>
      <w:pPr>
        <w:ind w:left="5040" w:hanging="360"/>
      </w:pPr>
    </w:lvl>
    <w:lvl w:ilvl="7" w:tplc="4F444684">
      <w:start w:val="1"/>
      <w:numFmt w:val="lowerLetter"/>
      <w:lvlText w:val="%8."/>
      <w:lvlJc w:val="left"/>
      <w:pPr>
        <w:ind w:left="5760" w:hanging="360"/>
      </w:pPr>
    </w:lvl>
    <w:lvl w:ilvl="8" w:tplc="CC403270">
      <w:start w:val="1"/>
      <w:numFmt w:val="lowerRoman"/>
      <w:lvlText w:val="%9."/>
      <w:lvlJc w:val="right"/>
      <w:pPr>
        <w:ind w:left="6480" w:hanging="180"/>
      </w:pPr>
    </w:lvl>
  </w:abstractNum>
  <w:abstractNum w:abstractNumId="34" w15:restartNumberingAfterBreak="0">
    <w:nsid w:val="61716C93"/>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1616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DA3C75"/>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0B0CCC"/>
    <w:multiLevelType w:val="hybridMultilevel"/>
    <w:tmpl w:val="FFFFFFFF"/>
    <w:lvl w:ilvl="0" w:tplc="A7889B54">
      <w:start w:val="1"/>
      <w:numFmt w:val="decimal"/>
      <w:lvlText w:val="%1."/>
      <w:lvlJc w:val="left"/>
      <w:pPr>
        <w:ind w:left="720" w:hanging="360"/>
      </w:pPr>
    </w:lvl>
    <w:lvl w:ilvl="1" w:tplc="57AAAE4C">
      <w:start w:val="1"/>
      <w:numFmt w:val="lowerLetter"/>
      <w:lvlText w:val="%2."/>
      <w:lvlJc w:val="left"/>
      <w:pPr>
        <w:ind w:left="1440" w:hanging="360"/>
      </w:pPr>
    </w:lvl>
    <w:lvl w:ilvl="2" w:tplc="39443A1A">
      <w:start w:val="1"/>
      <w:numFmt w:val="lowerRoman"/>
      <w:lvlText w:val="%3."/>
      <w:lvlJc w:val="right"/>
      <w:pPr>
        <w:ind w:left="2160" w:hanging="180"/>
      </w:pPr>
    </w:lvl>
    <w:lvl w:ilvl="3" w:tplc="67BC2EC0">
      <w:start w:val="1"/>
      <w:numFmt w:val="decimal"/>
      <w:lvlText w:val="%4."/>
      <w:lvlJc w:val="left"/>
      <w:pPr>
        <w:ind w:left="2880" w:hanging="360"/>
      </w:pPr>
    </w:lvl>
    <w:lvl w:ilvl="4" w:tplc="E84A25A2">
      <w:start w:val="1"/>
      <w:numFmt w:val="lowerLetter"/>
      <w:lvlText w:val="%5."/>
      <w:lvlJc w:val="left"/>
      <w:pPr>
        <w:ind w:left="3600" w:hanging="360"/>
      </w:pPr>
    </w:lvl>
    <w:lvl w:ilvl="5" w:tplc="30F6DDC4">
      <w:start w:val="1"/>
      <w:numFmt w:val="lowerRoman"/>
      <w:lvlText w:val="%6."/>
      <w:lvlJc w:val="right"/>
      <w:pPr>
        <w:ind w:left="4320" w:hanging="180"/>
      </w:pPr>
    </w:lvl>
    <w:lvl w:ilvl="6" w:tplc="623ADE7A">
      <w:start w:val="1"/>
      <w:numFmt w:val="decimal"/>
      <w:lvlText w:val="%7."/>
      <w:lvlJc w:val="left"/>
      <w:pPr>
        <w:ind w:left="5040" w:hanging="360"/>
      </w:pPr>
    </w:lvl>
    <w:lvl w:ilvl="7" w:tplc="795C5F28">
      <w:start w:val="1"/>
      <w:numFmt w:val="lowerLetter"/>
      <w:lvlText w:val="%8."/>
      <w:lvlJc w:val="left"/>
      <w:pPr>
        <w:ind w:left="5760" w:hanging="360"/>
      </w:pPr>
    </w:lvl>
    <w:lvl w:ilvl="8" w:tplc="09904206">
      <w:start w:val="1"/>
      <w:numFmt w:val="lowerRoman"/>
      <w:lvlText w:val="%9."/>
      <w:lvlJc w:val="right"/>
      <w:pPr>
        <w:ind w:left="6480" w:hanging="180"/>
      </w:pPr>
    </w:lvl>
  </w:abstractNum>
  <w:abstractNum w:abstractNumId="38" w15:restartNumberingAfterBreak="0">
    <w:nsid w:val="6A237EFC"/>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2E4348"/>
    <w:multiLevelType w:val="hybridMultilevel"/>
    <w:tmpl w:val="FF2E1860"/>
    <w:lvl w:ilvl="0" w:tplc="A4A62690">
      <w:start w:val="1"/>
      <w:numFmt w:val="decimal"/>
      <w:lvlText w:val="%1."/>
      <w:lvlJc w:val="left"/>
      <w:pPr>
        <w:ind w:left="720" w:hanging="360"/>
      </w:pPr>
    </w:lvl>
    <w:lvl w:ilvl="1" w:tplc="DE38BF04">
      <w:start w:val="1"/>
      <w:numFmt w:val="lowerLetter"/>
      <w:lvlText w:val="%2."/>
      <w:lvlJc w:val="left"/>
      <w:pPr>
        <w:ind w:left="1440" w:hanging="360"/>
      </w:pPr>
    </w:lvl>
    <w:lvl w:ilvl="2" w:tplc="923EFC8E">
      <w:start w:val="1"/>
      <w:numFmt w:val="lowerRoman"/>
      <w:lvlText w:val="%3."/>
      <w:lvlJc w:val="right"/>
      <w:pPr>
        <w:ind w:left="2160" w:hanging="180"/>
      </w:pPr>
    </w:lvl>
    <w:lvl w:ilvl="3" w:tplc="5AF2899E">
      <w:start w:val="1"/>
      <w:numFmt w:val="decimal"/>
      <w:lvlText w:val="%4."/>
      <w:lvlJc w:val="left"/>
      <w:pPr>
        <w:ind w:left="2880" w:hanging="360"/>
      </w:pPr>
    </w:lvl>
    <w:lvl w:ilvl="4" w:tplc="030A009C">
      <w:start w:val="1"/>
      <w:numFmt w:val="lowerLetter"/>
      <w:lvlText w:val="%5."/>
      <w:lvlJc w:val="left"/>
      <w:pPr>
        <w:ind w:left="3600" w:hanging="360"/>
      </w:pPr>
    </w:lvl>
    <w:lvl w:ilvl="5" w:tplc="D128A352">
      <w:start w:val="1"/>
      <w:numFmt w:val="lowerRoman"/>
      <w:lvlText w:val="%6."/>
      <w:lvlJc w:val="right"/>
      <w:pPr>
        <w:ind w:left="4320" w:hanging="180"/>
      </w:pPr>
    </w:lvl>
    <w:lvl w:ilvl="6" w:tplc="03CAACEA">
      <w:start w:val="1"/>
      <w:numFmt w:val="decimal"/>
      <w:lvlText w:val="%7."/>
      <w:lvlJc w:val="left"/>
      <w:pPr>
        <w:ind w:left="5040" w:hanging="360"/>
      </w:pPr>
    </w:lvl>
    <w:lvl w:ilvl="7" w:tplc="39BC6632">
      <w:start w:val="1"/>
      <w:numFmt w:val="lowerLetter"/>
      <w:lvlText w:val="%8."/>
      <w:lvlJc w:val="left"/>
      <w:pPr>
        <w:ind w:left="5760" w:hanging="360"/>
      </w:pPr>
    </w:lvl>
    <w:lvl w:ilvl="8" w:tplc="F572C52A">
      <w:start w:val="1"/>
      <w:numFmt w:val="lowerRoman"/>
      <w:lvlText w:val="%9."/>
      <w:lvlJc w:val="right"/>
      <w:pPr>
        <w:ind w:left="6480" w:hanging="180"/>
      </w:pPr>
    </w:lvl>
  </w:abstractNum>
  <w:abstractNum w:abstractNumId="40" w15:restartNumberingAfterBreak="0">
    <w:nsid w:val="6E145255"/>
    <w:multiLevelType w:val="hybridMultilevel"/>
    <w:tmpl w:val="0FD82882"/>
    <w:lvl w:ilvl="0" w:tplc="A37654DC">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AD9A4E"/>
    <w:multiLevelType w:val="hybridMultilevel"/>
    <w:tmpl w:val="FFFFFFFF"/>
    <w:lvl w:ilvl="0" w:tplc="27B253F0">
      <w:start w:val="1"/>
      <w:numFmt w:val="decimal"/>
      <w:lvlText w:val="%1."/>
      <w:lvlJc w:val="left"/>
      <w:pPr>
        <w:ind w:left="720" w:hanging="360"/>
      </w:pPr>
    </w:lvl>
    <w:lvl w:ilvl="1" w:tplc="9FA861C6">
      <w:start w:val="1"/>
      <w:numFmt w:val="lowerLetter"/>
      <w:lvlText w:val="%2."/>
      <w:lvlJc w:val="left"/>
      <w:pPr>
        <w:ind w:left="1440" w:hanging="360"/>
      </w:pPr>
    </w:lvl>
    <w:lvl w:ilvl="2" w:tplc="6964B2DA">
      <w:start w:val="1"/>
      <w:numFmt w:val="lowerRoman"/>
      <w:lvlText w:val="%3."/>
      <w:lvlJc w:val="right"/>
      <w:pPr>
        <w:ind w:left="2160" w:hanging="180"/>
      </w:pPr>
    </w:lvl>
    <w:lvl w:ilvl="3" w:tplc="0A7A3F78">
      <w:start w:val="1"/>
      <w:numFmt w:val="decimal"/>
      <w:lvlText w:val="%4."/>
      <w:lvlJc w:val="left"/>
      <w:pPr>
        <w:ind w:left="2880" w:hanging="360"/>
      </w:pPr>
    </w:lvl>
    <w:lvl w:ilvl="4" w:tplc="2C9A906E">
      <w:start w:val="1"/>
      <w:numFmt w:val="lowerLetter"/>
      <w:lvlText w:val="%5."/>
      <w:lvlJc w:val="left"/>
      <w:pPr>
        <w:ind w:left="3600" w:hanging="360"/>
      </w:pPr>
    </w:lvl>
    <w:lvl w:ilvl="5" w:tplc="503A1618">
      <w:start w:val="1"/>
      <w:numFmt w:val="lowerRoman"/>
      <w:lvlText w:val="%6."/>
      <w:lvlJc w:val="right"/>
      <w:pPr>
        <w:ind w:left="4320" w:hanging="180"/>
      </w:pPr>
    </w:lvl>
    <w:lvl w:ilvl="6" w:tplc="0338D01A">
      <w:start w:val="1"/>
      <w:numFmt w:val="decimal"/>
      <w:lvlText w:val="%7."/>
      <w:lvlJc w:val="left"/>
      <w:pPr>
        <w:ind w:left="5040" w:hanging="360"/>
      </w:pPr>
    </w:lvl>
    <w:lvl w:ilvl="7" w:tplc="F3DE2F7A">
      <w:start w:val="1"/>
      <w:numFmt w:val="lowerLetter"/>
      <w:lvlText w:val="%8."/>
      <w:lvlJc w:val="left"/>
      <w:pPr>
        <w:ind w:left="5760" w:hanging="360"/>
      </w:pPr>
    </w:lvl>
    <w:lvl w:ilvl="8" w:tplc="B9BE2F0A">
      <w:start w:val="1"/>
      <w:numFmt w:val="lowerRoman"/>
      <w:lvlText w:val="%9."/>
      <w:lvlJc w:val="right"/>
      <w:pPr>
        <w:ind w:left="6480" w:hanging="180"/>
      </w:pPr>
    </w:lvl>
  </w:abstractNum>
  <w:abstractNum w:abstractNumId="42" w15:restartNumberingAfterBreak="0">
    <w:nsid w:val="721C2605"/>
    <w:multiLevelType w:val="hybridMultilevel"/>
    <w:tmpl w:val="90940DF2"/>
    <w:lvl w:ilvl="0" w:tplc="3C18F58A">
      <w:start w:val="1"/>
      <w:numFmt w:val="decimal"/>
      <w:lvlText w:val="%1."/>
      <w:lvlJc w:val="left"/>
      <w:pPr>
        <w:ind w:left="720" w:hanging="360"/>
      </w:pPr>
    </w:lvl>
    <w:lvl w:ilvl="1" w:tplc="38E4F06A">
      <w:start w:val="1"/>
      <w:numFmt w:val="lowerLetter"/>
      <w:lvlText w:val="%2."/>
      <w:lvlJc w:val="left"/>
      <w:pPr>
        <w:ind w:left="1440" w:hanging="360"/>
      </w:pPr>
    </w:lvl>
    <w:lvl w:ilvl="2" w:tplc="AAF05952">
      <w:start w:val="1"/>
      <w:numFmt w:val="lowerRoman"/>
      <w:lvlText w:val="%3."/>
      <w:lvlJc w:val="right"/>
      <w:pPr>
        <w:ind w:left="2160" w:hanging="180"/>
      </w:pPr>
    </w:lvl>
    <w:lvl w:ilvl="3" w:tplc="F96AE0AA">
      <w:start w:val="1"/>
      <w:numFmt w:val="decimal"/>
      <w:lvlText w:val="%4."/>
      <w:lvlJc w:val="left"/>
      <w:pPr>
        <w:ind w:left="2880" w:hanging="360"/>
      </w:pPr>
    </w:lvl>
    <w:lvl w:ilvl="4" w:tplc="9D1EEE44">
      <w:start w:val="1"/>
      <w:numFmt w:val="lowerLetter"/>
      <w:lvlText w:val="%5."/>
      <w:lvlJc w:val="left"/>
      <w:pPr>
        <w:ind w:left="3600" w:hanging="360"/>
      </w:pPr>
    </w:lvl>
    <w:lvl w:ilvl="5" w:tplc="542C9D26">
      <w:start w:val="1"/>
      <w:numFmt w:val="lowerRoman"/>
      <w:lvlText w:val="%6."/>
      <w:lvlJc w:val="right"/>
      <w:pPr>
        <w:ind w:left="4320" w:hanging="180"/>
      </w:pPr>
    </w:lvl>
    <w:lvl w:ilvl="6" w:tplc="55ECBFD0">
      <w:start w:val="1"/>
      <w:numFmt w:val="decimal"/>
      <w:lvlText w:val="%7."/>
      <w:lvlJc w:val="left"/>
      <w:pPr>
        <w:ind w:left="5040" w:hanging="360"/>
      </w:pPr>
    </w:lvl>
    <w:lvl w:ilvl="7" w:tplc="3280B61A">
      <w:start w:val="1"/>
      <w:numFmt w:val="lowerLetter"/>
      <w:lvlText w:val="%8."/>
      <w:lvlJc w:val="left"/>
      <w:pPr>
        <w:ind w:left="5760" w:hanging="360"/>
      </w:pPr>
    </w:lvl>
    <w:lvl w:ilvl="8" w:tplc="9FA880EC">
      <w:start w:val="1"/>
      <w:numFmt w:val="lowerRoman"/>
      <w:lvlText w:val="%9."/>
      <w:lvlJc w:val="right"/>
      <w:pPr>
        <w:ind w:left="6480" w:hanging="180"/>
      </w:pPr>
    </w:lvl>
  </w:abstractNum>
  <w:abstractNum w:abstractNumId="43" w15:restartNumberingAfterBreak="0">
    <w:nsid w:val="73985A11"/>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476F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B90FF23"/>
    <w:multiLevelType w:val="hybridMultilevel"/>
    <w:tmpl w:val="FFFFFFFF"/>
    <w:lvl w:ilvl="0" w:tplc="487E7DBA">
      <w:start w:val="1"/>
      <w:numFmt w:val="decimal"/>
      <w:lvlText w:val="%1."/>
      <w:lvlJc w:val="left"/>
      <w:pPr>
        <w:ind w:left="720" w:hanging="360"/>
      </w:pPr>
    </w:lvl>
    <w:lvl w:ilvl="1" w:tplc="EEE4676A">
      <w:start w:val="1"/>
      <w:numFmt w:val="lowerLetter"/>
      <w:lvlText w:val="%2."/>
      <w:lvlJc w:val="left"/>
      <w:pPr>
        <w:ind w:left="1440" w:hanging="360"/>
      </w:pPr>
    </w:lvl>
    <w:lvl w:ilvl="2" w:tplc="E6A25DAA">
      <w:start w:val="1"/>
      <w:numFmt w:val="lowerRoman"/>
      <w:lvlText w:val="%3."/>
      <w:lvlJc w:val="right"/>
      <w:pPr>
        <w:ind w:left="2160" w:hanging="180"/>
      </w:pPr>
    </w:lvl>
    <w:lvl w:ilvl="3" w:tplc="A01A87B2">
      <w:start w:val="1"/>
      <w:numFmt w:val="decimal"/>
      <w:lvlText w:val="%4."/>
      <w:lvlJc w:val="left"/>
      <w:pPr>
        <w:ind w:left="2880" w:hanging="360"/>
      </w:pPr>
    </w:lvl>
    <w:lvl w:ilvl="4" w:tplc="256A99B0">
      <w:start w:val="1"/>
      <w:numFmt w:val="lowerLetter"/>
      <w:lvlText w:val="%5."/>
      <w:lvlJc w:val="left"/>
      <w:pPr>
        <w:ind w:left="3600" w:hanging="360"/>
      </w:pPr>
    </w:lvl>
    <w:lvl w:ilvl="5" w:tplc="89E48642">
      <w:start w:val="1"/>
      <w:numFmt w:val="lowerRoman"/>
      <w:lvlText w:val="%6."/>
      <w:lvlJc w:val="right"/>
      <w:pPr>
        <w:ind w:left="4320" w:hanging="180"/>
      </w:pPr>
    </w:lvl>
    <w:lvl w:ilvl="6" w:tplc="1F487D18">
      <w:start w:val="1"/>
      <w:numFmt w:val="decimal"/>
      <w:lvlText w:val="%7."/>
      <w:lvlJc w:val="left"/>
      <w:pPr>
        <w:ind w:left="5040" w:hanging="360"/>
      </w:pPr>
    </w:lvl>
    <w:lvl w:ilvl="7" w:tplc="5E566BB0">
      <w:start w:val="1"/>
      <w:numFmt w:val="lowerLetter"/>
      <w:lvlText w:val="%8."/>
      <w:lvlJc w:val="left"/>
      <w:pPr>
        <w:ind w:left="5760" w:hanging="360"/>
      </w:pPr>
    </w:lvl>
    <w:lvl w:ilvl="8" w:tplc="BE8EEA12">
      <w:start w:val="1"/>
      <w:numFmt w:val="lowerRoman"/>
      <w:lvlText w:val="%9."/>
      <w:lvlJc w:val="right"/>
      <w:pPr>
        <w:ind w:left="6480" w:hanging="180"/>
      </w:pPr>
    </w:lvl>
  </w:abstractNum>
  <w:abstractNum w:abstractNumId="46" w15:restartNumberingAfterBreak="0">
    <w:nsid w:val="7E9C0246"/>
    <w:multiLevelType w:val="multilevel"/>
    <w:tmpl w:val="D55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8092302">
    <w:abstractNumId w:val="0"/>
  </w:num>
  <w:num w:numId="2" w16cid:durableId="1914317351">
    <w:abstractNumId w:val="35"/>
  </w:num>
  <w:num w:numId="3" w16cid:durableId="1178622410">
    <w:abstractNumId w:val="40"/>
  </w:num>
  <w:num w:numId="4" w16cid:durableId="1804081378">
    <w:abstractNumId w:val="39"/>
  </w:num>
  <w:num w:numId="5" w16cid:durableId="1509562066">
    <w:abstractNumId w:val="16"/>
  </w:num>
  <w:num w:numId="6" w16cid:durableId="350448674">
    <w:abstractNumId w:val="9"/>
  </w:num>
  <w:num w:numId="7" w16cid:durableId="237248125">
    <w:abstractNumId w:val="42"/>
  </w:num>
  <w:num w:numId="8" w16cid:durableId="1230732724">
    <w:abstractNumId w:val="31"/>
  </w:num>
  <w:num w:numId="9" w16cid:durableId="1061438883">
    <w:abstractNumId w:val="12"/>
  </w:num>
  <w:num w:numId="10" w16cid:durableId="962226943">
    <w:abstractNumId w:val="6"/>
  </w:num>
  <w:num w:numId="11" w16cid:durableId="2080521786">
    <w:abstractNumId w:val="24"/>
  </w:num>
  <w:num w:numId="12" w16cid:durableId="140657417">
    <w:abstractNumId w:val="22"/>
  </w:num>
  <w:num w:numId="13" w16cid:durableId="1633554828">
    <w:abstractNumId w:val="8"/>
  </w:num>
  <w:num w:numId="14" w16cid:durableId="20959354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332262">
    <w:abstractNumId w:val="1"/>
  </w:num>
  <w:num w:numId="16" w16cid:durableId="430861789">
    <w:abstractNumId w:val="29"/>
  </w:num>
  <w:num w:numId="17" w16cid:durableId="276572862">
    <w:abstractNumId w:val="23"/>
  </w:num>
  <w:num w:numId="18" w16cid:durableId="21385265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50140">
    <w:abstractNumId w:val="15"/>
  </w:num>
  <w:num w:numId="20" w16cid:durableId="821772460">
    <w:abstractNumId w:val="28"/>
  </w:num>
  <w:num w:numId="21" w16cid:durableId="1477143604">
    <w:abstractNumId w:val="41"/>
  </w:num>
  <w:num w:numId="22" w16cid:durableId="1468818279">
    <w:abstractNumId w:val="14"/>
  </w:num>
  <w:num w:numId="23" w16cid:durableId="592511960">
    <w:abstractNumId w:val="19"/>
  </w:num>
  <w:num w:numId="24" w16cid:durableId="497236479">
    <w:abstractNumId w:val="21"/>
  </w:num>
  <w:num w:numId="25" w16cid:durableId="603264564">
    <w:abstractNumId w:val="30"/>
  </w:num>
  <w:num w:numId="26" w16cid:durableId="20516864">
    <w:abstractNumId w:val="4"/>
  </w:num>
  <w:num w:numId="27" w16cid:durableId="2009092650">
    <w:abstractNumId w:val="27"/>
  </w:num>
  <w:num w:numId="28" w16cid:durableId="1535120441">
    <w:abstractNumId w:val="11"/>
  </w:num>
  <w:num w:numId="29" w16cid:durableId="172499668">
    <w:abstractNumId w:val="37"/>
  </w:num>
  <w:num w:numId="30" w16cid:durableId="1445927967">
    <w:abstractNumId w:val="25"/>
  </w:num>
  <w:num w:numId="31" w16cid:durableId="396366478">
    <w:abstractNumId w:val="45"/>
  </w:num>
  <w:num w:numId="32" w16cid:durableId="144905822">
    <w:abstractNumId w:val="33"/>
  </w:num>
  <w:num w:numId="33" w16cid:durableId="929699253">
    <w:abstractNumId w:val="44"/>
  </w:num>
  <w:num w:numId="34" w16cid:durableId="1883394842">
    <w:abstractNumId w:val="20"/>
  </w:num>
  <w:num w:numId="35" w16cid:durableId="541750775">
    <w:abstractNumId w:val="3"/>
  </w:num>
  <w:num w:numId="36" w16cid:durableId="1221209242">
    <w:abstractNumId w:val="18"/>
  </w:num>
  <w:num w:numId="37" w16cid:durableId="2022513404">
    <w:abstractNumId w:val="2"/>
  </w:num>
  <w:num w:numId="38" w16cid:durableId="2028217748">
    <w:abstractNumId w:val="13"/>
  </w:num>
  <w:num w:numId="39" w16cid:durableId="116877307">
    <w:abstractNumId w:val="10"/>
  </w:num>
  <w:num w:numId="40" w16cid:durableId="601764126">
    <w:abstractNumId w:val="46"/>
  </w:num>
  <w:num w:numId="41" w16cid:durableId="1077241425">
    <w:abstractNumId w:val="5"/>
  </w:num>
  <w:num w:numId="42" w16cid:durableId="1224491117">
    <w:abstractNumId w:val="46"/>
  </w:num>
  <w:num w:numId="43" w16cid:durableId="1966229330">
    <w:abstractNumId w:val="43"/>
  </w:num>
  <w:num w:numId="44" w16cid:durableId="1310359319">
    <w:abstractNumId w:val="26"/>
  </w:num>
  <w:num w:numId="45" w16cid:durableId="1777865861">
    <w:abstractNumId w:val="36"/>
  </w:num>
  <w:num w:numId="46" w16cid:durableId="1420056223">
    <w:abstractNumId w:val="38"/>
  </w:num>
  <w:num w:numId="47" w16cid:durableId="1437291503">
    <w:abstractNumId w:val="32"/>
  </w:num>
  <w:num w:numId="48" w16cid:durableId="1310284520">
    <w:abstractNumId w:val="7"/>
  </w:num>
  <w:num w:numId="49" w16cid:durableId="1094133829">
    <w:abstractNumId w:val="34"/>
  </w:num>
  <w:num w:numId="50" w16cid:durableId="6908806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E1"/>
    <w:rsid w:val="00000F69"/>
    <w:rsid w:val="000145F8"/>
    <w:rsid w:val="000C2C43"/>
    <w:rsid w:val="000E7998"/>
    <w:rsid w:val="001156B4"/>
    <w:rsid w:val="00126BCB"/>
    <w:rsid w:val="0013091C"/>
    <w:rsid w:val="00150ED6"/>
    <w:rsid w:val="001558A3"/>
    <w:rsid w:val="00155AE1"/>
    <w:rsid w:val="00177182"/>
    <w:rsid w:val="002773FE"/>
    <w:rsid w:val="00342B0D"/>
    <w:rsid w:val="00382FD0"/>
    <w:rsid w:val="003C360E"/>
    <w:rsid w:val="003D4EDC"/>
    <w:rsid w:val="004A20AB"/>
    <w:rsid w:val="004C4E2C"/>
    <w:rsid w:val="0050274B"/>
    <w:rsid w:val="00565880"/>
    <w:rsid w:val="0058146C"/>
    <w:rsid w:val="005F4D83"/>
    <w:rsid w:val="006C1505"/>
    <w:rsid w:val="006D0D39"/>
    <w:rsid w:val="00774668"/>
    <w:rsid w:val="007D5E2A"/>
    <w:rsid w:val="00827B03"/>
    <w:rsid w:val="00843C9C"/>
    <w:rsid w:val="00862183"/>
    <w:rsid w:val="0088305C"/>
    <w:rsid w:val="00890FEF"/>
    <w:rsid w:val="008B0B1E"/>
    <w:rsid w:val="008D1AD1"/>
    <w:rsid w:val="008D2384"/>
    <w:rsid w:val="008E02F3"/>
    <w:rsid w:val="008F7530"/>
    <w:rsid w:val="00915C0F"/>
    <w:rsid w:val="009231C8"/>
    <w:rsid w:val="00A26638"/>
    <w:rsid w:val="00A43016"/>
    <w:rsid w:val="00AC75CE"/>
    <w:rsid w:val="00B05AC0"/>
    <w:rsid w:val="00B1271C"/>
    <w:rsid w:val="00B66338"/>
    <w:rsid w:val="00BF1241"/>
    <w:rsid w:val="00C202C7"/>
    <w:rsid w:val="00C23577"/>
    <w:rsid w:val="00C95C8C"/>
    <w:rsid w:val="00C961F0"/>
    <w:rsid w:val="00CB0647"/>
    <w:rsid w:val="00CC4657"/>
    <w:rsid w:val="00CC7777"/>
    <w:rsid w:val="00D11C37"/>
    <w:rsid w:val="00D8236B"/>
    <w:rsid w:val="00DF6B8E"/>
    <w:rsid w:val="00E549C7"/>
    <w:rsid w:val="00E871E8"/>
    <w:rsid w:val="00EA47DA"/>
    <w:rsid w:val="00EE1275"/>
    <w:rsid w:val="00EF3646"/>
    <w:rsid w:val="00EF4971"/>
    <w:rsid w:val="00F46121"/>
    <w:rsid w:val="00F907D0"/>
    <w:rsid w:val="00F91626"/>
    <w:rsid w:val="00F9637C"/>
    <w:rsid w:val="00FE4F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28DD"/>
  <w15:docId w15:val="{A02BFB29-FC5E-4452-9726-8B7EC794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13091C"/>
    <w:pPr>
      <w:keepNext/>
      <w:keepLines/>
      <w:spacing w:line="360" w:lineRule="auto"/>
      <w:contextualSpacing/>
      <w:outlineLvl w:val="0"/>
    </w:pPr>
    <w:rPr>
      <w:b/>
      <w:color w:val="1F497D" w:themeColor="text2"/>
      <w:sz w:val="24"/>
      <w:szCs w:val="40"/>
    </w:rPr>
  </w:style>
  <w:style w:type="paragraph" w:styleId="Heading2">
    <w:name w:val="heading 2"/>
    <w:basedOn w:val="Normal"/>
    <w:next w:val="Normal"/>
    <w:link w:val="Heading2Char"/>
    <w:uiPriority w:val="9"/>
    <w:unhideWhenUsed/>
    <w:qFormat/>
    <w:rsid w:val="00C202C7"/>
    <w:pPr>
      <w:keepNext/>
      <w:keepLines/>
      <w:spacing w:before="360" w:after="120"/>
      <w:outlineLvl w:val="1"/>
    </w:pPr>
    <w:rPr>
      <w:color w:val="1F497D" w:themeColor="text2"/>
      <w:sz w:val="24"/>
      <w:szCs w:val="32"/>
    </w:rPr>
  </w:style>
  <w:style w:type="paragraph" w:styleId="Heading3">
    <w:name w:val="heading 3"/>
    <w:basedOn w:val="Normal"/>
    <w:next w:val="Normal"/>
    <w:autoRedefine/>
    <w:uiPriority w:val="9"/>
    <w:unhideWhenUsed/>
    <w:qFormat/>
    <w:rsid w:val="004A20AB"/>
    <w:pPr>
      <w:keepNext/>
      <w:keepLines/>
      <w:spacing w:before="320" w:after="80"/>
      <w:jc w:val="center"/>
      <w:outlineLvl w:val="2"/>
    </w:pPr>
    <w:rPr>
      <w:b/>
      <w:sz w:val="24"/>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3091C"/>
    <w:rPr>
      <w:color w:val="1F497D" w:themeColor="text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98933">
      <w:bodyDiv w:val="1"/>
      <w:marLeft w:val="0"/>
      <w:marRight w:val="0"/>
      <w:marTop w:val="0"/>
      <w:marBottom w:val="0"/>
      <w:divBdr>
        <w:top w:val="none" w:sz="0" w:space="0" w:color="auto"/>
        <w:left w:val="none" w:sz="0" w:space="0" w:color="auto"/>
        <w:bottom w:val="none" w:sz="0" w:space="0" w:color="auto"/>
        <w:right w:val="none" w:sz="0" w:space="0" w:color="auto"/>
      </w:divBdr>
    </w:div>
    <w:div w:id="161902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5CA81-9D9A-4482-A9DF-655FF97F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6777</Words>
  <Characters>38632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Sabrina Young</cp:lastModifiedBy>
  <cp:revision>17</cp:revision>
  <dcterms:created xsi:type="dcterms:W3CDTF">2022-10-09T02:14:00Z</dcterms:created>
  <dcterms:modified xsi:type="dcterms:W3CDTF">2022-11-07T03:49:00Z</dcterms:modified>
</cp:coreProperties>
</file>